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6E6B" w14:textId="2A5556A7" w:rsidR="00DE6CB9" w:rsidRPr="006A612C" w:rsidRDefault="00DE6CB9" w:rsidP="006A612C">
      <w:pPr>
        <w:snapToGrid w:val="0"/>
        <w:spacing w:after="0"/>
        <w:rPr>
          <w:b/>
          <w:i/>
          <w:sz w:val="28"/>
          <w:szCs w:val="28"/>
        </w:rPr>
      </w:pPr>
      <w:bookmarkStart w:id="0" w:name="_Hlk118202062"/>
      <w:r w:rsidRPr="006A612C">
        <w:rPr>
          <w:b/>
          <w:sz w:val="28"/>
          <w:szCs w:val="28"/>
        </w:rPr>
        <w:t>3GPP TSG-RAN WG2 Meeting #12</w:t>
      </w:r>
      <w:r w:rsidR="00E57EE9" w:rsidRPr="006A612C">
        <w:rPr>
          <w:b/>
          <w:sz w:val="28"/>
          <w:szCs w:val="28"/>
        </w:rPr>
        <w:t>9</w:t>
      </w:r>
      <w:r w:rsidRPr="006A612C">
        <w:rPr>
          <w:b/>
          <w:sz w:val="28"/>
          <w:szCs w:val="28"/>
        </w:rPr>
        <w:tab/>
      </w:r>
      <w:r w:rsidRPr="006A612C">
        <w:rPr>
          <w:b/>
          <w:sz w:val="28"/>
          <w:szCs w:val="28"/>
        </w:rPr>
        <w:tab/>
      </w:r>
      <w:r w:rsidRPr="006A612C">
        <w:rPr>
          <w:b/>
          <w:sz w:val="28"/>
          <w:szCs w:val="28"/>
        </w:rPr>
        <w:tab/>
      </w:r>
      <w:r w:rsidRPr="006A612C">
        <w:rPr>
          <w:b/>
          <w:sz w:val="28"/>
          <w:szCs w:val="28"/>
        </w:rPr>
        <w:tab/>
      </w:r>
      <w:r w:rsidRPr="006A612C">
        <w:rPr>
          <w:b/>
          <w:sz w:val="28"/>
          <w:szCs w:val="28"/>
        </w:rPr>
        <w:tab/>
      </w:r>
      <w:r w:rsidRPr="006A612C">
        <w:rPr>
          <w:b/>
          <w:sz w:val="28"/>
          <w:szCs w:val="28"/>
        </w:rPr>
        <w:tab/>
      </w:r>
      <w:r w:rsidR="00CF0E37" w:rsidRPr="006A612C">
        <w:rPr>
          <w:b/>
          <w:sz w:val="28"/>
          <w:szCs w:val="28"/>
        </w:rPr>
        <w:tab/>
        <w:t xml:space="preserve">  </w:t>
      </w:r>
      <w:r w:rsidR="00353B2E" w:rsidRPr="006A612C">
        <w:rPr>
          <w:b/>
          <w:sz w:val="28"/>
          <w:szCs w:val="28"/>
        </w:rPr>
        <w:t xml:space="preserve"> </w:t>
      </w:r>
      <w:r w:rsidR="006A612C">
        <w:rPr>
          <w:b/>
          <w:sz w:val="28"/>
          <w:szCs w:val="28"/>
        </w:rPr>
        <w:t xml:space="preserve"> </w:t>
      </w:r>
      <w:r w:rsidR="00E57EE9" w:rsidRPr="006A612C">
        <w:rPr>
          <w:b/>
          <w:sz w:val="28"/>
          <w:szCs w:val="28"/>
        </w:rPr>
        <w:t xml:space="preserve"> </w:t>
      </w:r>
      <w:r w:rsidR="006A612C" w:rsidRPr="006A612C">
        <w:rPr>
          <w:b/>
          <w:i/>
          <w:sz w:val="28"/>
          <w:szCs w:val="28"/>
        </w:rPr>
        <w:t>R2-2500779</w:t>
      </w:r>
    </w:p>
    <w:p w14:paraId="031AB71A" w14:textId="02F996DE" w:rsidR="006F617B" w:rsidRPr="006A612C" w:rsidRDefault="006A612C" w:rsidP="006A612C">
      <w:pPr>
        <w:snapToGrid w:val="0"/>
        <w:spacing w:before="120" w:after="240"/>
        <w:rPr>
          <w:b/>
          <w:sz w:val="28"/>
          <w:szCs w:val="28"/>
        </w:rPr>
      </w:pPr>
      <w:r w:rsidRPr="006A612C">
        <w:rPr>
          <w:b/>
          <w:sz w:val="28"/>
          <w:szCs w:val="28"/>
        </w:rPr>
        <w:t>Athens</w:t>
      </w:r>
      <w:r w:rsidRPr="006A612C">
        <w:rPr>
          <w:rFonts w:hint="eastAsia"/>
          <w:b/>
          <w:sz w:val="28"/>
          <w:szCs w:val="28"/>
        </w:rPr>
        <w:t>,</w:t>
      </w:r>
      <w:r w:rsidRPr="006A612C">
        <w:rPr>
          <w:b/>
          <w:sz w:val="28"/>
          <w:szCs w:val="28"/>
        </w:rPr>
        <w:t xml:space="preserve"> Greece, 17</w:t>
      </w:r>
      <w:r w:rsidRPr="006A612C">
        <w:rPr>
          <w:b/>
          <w:sz w:val="28"/>
          <w:szCs w:val="28"/>
          <w:vertAlign w:val="superscript"/>
        </w:rPr>
        <w:t xml:space="preserve">th </w:t>
      </w:r>
      <w:r w:rsidRPr="006A612C">
        <w:rPr>
          <w:b/>
          <w:sz w:val="28"/>
          <w:szCs w:val="28"/>
        </w:rPr>
        <w:t>– 21</w:t>
      </w:r>
      <w:r w:rsidRPr="006A612C">
        <w:rPr>
          <w:b/>
          <w:sz w:val="28"/>
          <w:szCs w:val="28"/>
          <w:vertAlign w:val="superscript"/>
        </w:rPr>
        <w:t>st</w:t>
      </w:r>
      <w:r w:rsidRPr="006A612C">
        <w:rPr>
          <w:b/>
          <w:sz w:val="28"/>
          <w:szCs w:val="28"/>
        </w:rPr>
        <w:t xml:space="preserve"> February, 2025</w:t>
      </w:r>
      <w:bookmarkStart w:id="1" w:name="_GoBack"/>
      <w:bookmarkEnd w:id="1"/>
      <w:r w:rsidR="00DE6CB9" w:rsidRPr="006A612C">
        <w:rPr>
          <w:b/>
          <w:sz w:val="28"/>
          <w:szCs w:val="28"/>
        </w:rPr>
        <w:tab/>
      </w:r>
      <w:bookmarkEnd w:id="0"/>
      <w:r w:rsidR="00DE6CB9" w:rsidRPr="006A612C">
        <w:rPr>
          <w:b/>
          <w:sz w:val="28"/>
          <w:szCs w:val="28"/>
        </w:rPr>
        <w:tab/>
        <w:t xml:space="preserve">         </w:t>
      </w:r>
    </w:p>
    <w:p w14:paraId="32EF2335" w14:textId="35B3A132" w:rsidR="006F617B" w:rsidRDefault="00F43764" w:rsidP="006A612C">
      <w:pPr>
        <w:overflowPunct w:val="0"/>
        <w:autoSpaceDE w:val="0"/>
        <w:autoSpaceDN w:val="0"/>
        <w:adjustRightInd w:val="0"/>
        <w:snapToGrid w:val="0"/>
        <w:spacing w:before="240" w:after="12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F0E37" w:rsidRPr="00CF0E37">
        <w:rPr>
          <w:rFonts w:cs="Arial"/>
          <w:b/>
          <w:bCs/>
          <w:snapToGrid w:val="0"/>
          <w:kern w:val="0"/>
          <w:sz w:val="28"/>
          <w:szCs w:val="28"/>
        </w:rPr>
        <w:t>ZTE Corporation, Sanechips</w:t>
      </w:r>
      <w:r w:rsidR="00357080">
        <w:rPr>
          <w:rFonts w:cs="Arial"/>
          <w:b/>
          <w:bCs/>
          <w:snapToGrid w:val="0"/>
          <w:kern w:val="0"/>
          <w:sz w:val="28"/>
          <w:szCs w:val="28"/>
        </w:rPr>
        <w:t xml:space="preserve"> </w:t>
      </w:r>
    </w:p>
    <w:p w14:paraId="1B267C07" w14:textId="336C3617" w:rsidR="006F617B" w:rsidRDefault="00F43764" w:rsidP="006A612C">
      <w:pPr>
        <w:overflowPunct w:val="0"/>
        <w:autoSpaceDE w:val="0"/>
        <w:autoSpaceDN w:val="0"/>
        <w:adjustRightInd w:val="0"/>
        <w:snapToGrid w:val="0"/>
        <w:spacing w:after="12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A612C" w:rsidRPr="006A612C">
        <w:rPr>
          <w:rFonts w:cs="Arial"/>
          <w:b/>
          <w:bCs/>
          <w:snapToGrid w:val="0"/>
          <w:kern w:val="0"/>
          <w:sz w:val="28"/>
          <w:szCs w:val="28"/>
        </w:rPr>
        <w:t>MAC layer design and other aspects for A-IoT</w:t>
      </w:r>
    </w:p>
    <w:p w14:paraId="2E70E5DF" w14:textId="7C479F84" w:rsidR="006F617B" w:rsidRDefault="00F43764" w:rsidP="006A612C">
      <w:pPr>
        <w:overflowPunct w:val="0"/>
        <w:autoSpaceDE w:val="0"/>
        <w:autoSpaceDN w:val="0"/>
        <w:adjustRightInd w:val="0"/>
        <w:snapToGrid w:val="0"/>
        <w:spacing w:after="12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2" w:name="Source"/>
      <w:bookmarkEnd w:id="2"/>
      <w:r w:rsidR="008C7BFE">
        <w:rPr>
          <w:rFonts w:cs="Arial"/>
          <w:b/>
          <w:bCs/>
          <w:snapToGrid w:val="0"/>
          <w:kern w:val="0"/>
          <w:sz w:val="28"/>
          <w:szCs w:val="28"/>
        </w:rPr>
        <w:t>8.2.</w:t>
      </w:r>
      <w:r w:rsidR="00E57EE9">
        <w:rPr>
          <w:rFonts w:cs="Arial"/>
          <w:b/>
          <w:bCs/>
          <w:snapToGrid w:val="0"/>
          <w:kern w:val="0"/>
          <w:sz w:val="28"/>
          <w:szCs w:val="28"/>
        </w:rPr>
        <w:t>4</w:t>
      </w:r>
    </w:p>
    <w:p w14:paraId="3C2F60DF" w14:textId="77777777" w:rsidR="006F617B" w:rsidRDefault="00F43764" w:rsidP="006A612C">
      <w:pPr>
        <w:overflowPunct w:val="0"/>
        <w:autoSpaceDE w:val="0"/>
        <w:autoSpaceDN w:val="0"/>
        <w:adjustRightInd w:val="0"/>
        <w:snapToGrid w:val="0"/>
        <w:spacing w:after="120"/>
        <w:jc w:val="left"/>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F43764">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00"/>
      <w:bookmarkStart w:id="5" w:name="_Toc18404533"/>
      <w:bookmarkStart w:id="6" w:name="_Toc18403966"/>
      <w:r>
        <w:rPr>
          <w:rFonts w:cs="Arial"/>
          <w:b w:val="0"/>
          <w:bCs w:val="0"/>
          <w:kern w:val="0"/>
          <w:sz w:val="32"/>
          <w:szCs w:val="36"/>
        </w:rPr>
        <w:t>Introduction</w:t>
      </w:r>
      <w:bookmarkEnd w:id="4"/>
      <w:bookmarkEnd w:id="5"/>
      <w:bookmarkEnd w:id="6"/>
    </w:p>
    <w:p w14:paraId="33BC35A7" w14:textId="72C14808" w:rsidR="006F617B" w:rsidRPr="006A612C" w:rsidRDefault="00E57EE9" w:rsidP="00C77327">
      <w:pPr>
        <w:spacing w:after="0" w:line="14" w:lineRule="auto"/>
        <w:rPr>
          <w:rFonts w:ascii="Times New Roman" w:hAnsi="Times New Roman"/>
          <w:sz w:val="20"/>
          <w:szCs w:val="20"/>
        </w:rPr>
      </w:pPr>
      <w:r w:rsidRPr="006A612C">
        <w:rPr>
          <w:rFonts w:ascii="Times New Roman" w:hAnsi="Times New Roman"/>
          <w:sz w:val="20"/>
          <w:szCs w:val="20"/>
        </w:rPr>
        <w:t>In this contribution we discuss the details of MAC procedures and PDU formats for A-IoT data transmission</w:t>
      </w:r>
      <w:r w:rsidR="001F483A" w:rsidRPr="006A612C">
        <w:rPr>
          <w:rFonts w:ascii="Times New Roman" w:hAnsi="Times New Roman"/>
          <w:sz w:val="20"/>
          <w:szCs w:val="20"/>
        </w:rPr>
        <w:t xml:space="preserve">. </w:t>
      </w:r>
      <w:r w:rsidR="00E9493E" w:rsidRPr="006A612C">
        <w:rPr>
          <w:rFonts w:ascii="Times New Roman" w:hAnsi="Times New Roman"/>
          <w:sz w:val="20"/>
          <w:szCs w:val="20"/>
        </w:rPr>
        <w:t xml:space="preserve"> </w:t>
      </w:r>
      <w:r w:rsidR="008C7BFE" w:rsidRPr="006A612C">
        <w:rPr>
          <w:rFonts w:ascii="Times New Roman" w:hAnsi="Times New Roman"/>
          <w:sz w:val="20"/>
          <w:szCs w:val="20"/>
        </w:rPr>
        <w:t xml:space="preserve"> </w:t>
      </w:r>
    </w:p>
    <w:p w14:paraId="50740E60" w14:textId="5D55F1A7" w:rsidR="003748F7" w:rsidRDefault="00D61C75" w:rsidP="006A612C">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rPr>
      </w:pPr>
      <w:r w:rsidRPr="00D61C75">
        <w:rPr>
          <w:rFonts w:cs="Arial"/>
          <w:b w:val="0"/>
          <w:bCs w:val="0"/>
          <w:kern w:val="0"/>
          <w:sz w:val="32"/>
          <w:szCs w:val="36"/>
        </w:rPr>
        <w:t xml:space="preserve">General </w:t>
      </w:r>
      <w:r w:rsidR="00A310EF">
        <w:rPr>
          <w:rFonts w:cs="Arial"/>
          <w:b w:val="0"/>
          <w:bCs w:val="0"/>
          <w:kern w:val="0"/>
          <w:sz w:val="32"/>
          <w:szCs w:val="36"/>
        </w:rPr>
        <w:t xml:space="preserve">design for </w:t>
      </w:r>
      <w:r w:rsidRPr="00D61C75">
        <w:rPr>
          <w:rFonts w:cs="Arial"/>
          <w:b w:val="0"/>
          <w:bCs w:val="0"/>
          <w:kern w:val="0"/>
          <w:sz w:val="32"/>
          <w:szCs w:val="36"/>
        </w:rPr>
        <w:t>A-IoT MAC layer</w:t>
      </w:r>
    </w:p>
    <w:p w14:paraId="308DB8AC" w14:textId="3E5F4D9C" w:rsidR="00D61C75" w:rsidRPr="006A612C" w:rsidRDefault="00D61C75" w:rsidP="006A612C">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6A612C">
        <w:rPr>
          <w:rFonts w:cs="Arial"/>
          <w:b w:val="0"/>
          <w:bCs w:val="0"/>
          <w:kern w:val="0"/>
          <w:sz w:val="28"/>
          <w:szCs w:val="28"/>
        </w:rPr>
        <w:t>Introduction</w:t>
      </w:r>
    </w:p>
    <w:p w14:paraId="47F2728E" w14:textId="329C2855" w:rsidR="00D61C75" w:rsidRPr="002528ED" w:rsidRDefault="00D61C75" w:rsidP="00D61C75">
      <w:pPr>
        <w:snapToGrid w:val="0"/>
        <w:spacing w:after="100" w:line="288" w:lineRule="auto"/>
        <w:rPr>
          <w:rFonts w:ascii="Times New Roman" w:hAnsi="Times New Roman"/>
          <w:sz w:val="20"/>
          <w:szCs w:val="20"/>
        </w:rPr>
      </w:pPr>
      <w:r w:rsidRPr="002528ED">
        <w:rPr>
          <w:rFonts w:ascii="Times New Roman" w:hAnsi="Times New Roman"/>
          <w:sz w:val="20"/>
          <w:szCs w:val="20"/>
        </w:rPr>
        <w:t xml:space="preserve">During SID study, RAN2 has made assumption that, </w:t>
      </w:r>
      <w:r w:rsidRPr="001F359F">
        <w:rPr>
          <w:rFonts w:ascii="Times New Roman" w:hAnsi="Times New Roman"/>
          <w:sz w:val="20"/>
          <w:szCs w:val="20"/>
        </w:rPr>
        <w:t>on A-IoT interface</w:t>
      </w:r>
      <w:r w:rsidRPr="002528ED">
        <w:rPr>
          <w:rFonts w:ascii="Times New Roman" w:hAnsi="Times New Roman"/>
          <w:sz w:val="20"/>
          <w:szCs w:val="20"/>
        </w:rPr>
        <w:t xml:space="preserve"> between the device and the reader, </w:t>
      </w:r>
      <w:r w:rsidRPr="001F359F">
        <w:rPr>
          <w:rFonts w:ascii="Times New Roman" w:hAnsi="Times New Roman"/>
          <w:sz w:val="20"/>
          <w:szCs w:val="20"/>
        </w:rPr>
        <w:t>there is A-IoT MAC layer only</w:t>
      </w:r>
      <w:r w:rsidRPr="002528ED">
        <w:rPr>
          <w:rFonts w:ascii="Times New Roman" w:hAnsi="Times New Roman"/>
          <w:sz w:val="20"/>
          <w:szCs w:val="20"/>
        </w:rPr>
        <w:t xml:space="preserve"> and </w:t>
      </w:r>
      <w:r w:rsidRPr="001F359F">
        <w:rPr>
          <w:rFonts w:ascii="Times New Roman" w:hAnsi="Times New Roman"/>
          <w:sz w:val="20"/>
          <w:szCs w:val="20"/>
        </w:rPr>
        <w:t>no other L2 AS layer</w:t>
      </w:r>
      <w:r w:rsidRPr="002528ED">
        <w:rPr>
          <w:rFonts w:ascii="Times New Roman" w:hAnsi="Times New Roman"/>
          <w:sz w:val="20"/>
          <w:szCs w:val="20"/>
        </w:rPr>
        <w:t>. Furthermore, t</w:t>
      </w:r>
      <w:r w:rsidRPr="001F359F">
        <w:rPr>
          <w:rFonts w:ascii="Times New Roman" w:hAnsi="Times New Roman"/>
          <w:sz w:val="20"/>
          <w:szCs w:val="20"/>
        </w:rPr>
        <w:t>here is no CP/UP protocol stack differentiation.</w:t>
      </w:r>
      <w:r w:rsidRPr="002528ED">
        <w:rPr>
          <w:rFonts w:ascii="Times New Roman" w:hAnsi="Times New Roman"/>
          <w:sz w:val="20"/>
          <w:szCs w:val="20"/>
        </w:rPr>
        <w:t xml:space="preserve"> </w:t>
      </w:r>
      <w:r w:rsidR="00426006">
        <w:rPr>
          <w:rFonts w:ascii="Times New Roman" w:hAnsi="Times New Roman"/>
          <w:sz w:val="20"/>
          <w:szCs w:val="20"/>
        </w:rPr>
        <w:t>I</w:t>
      </w:r>
      <w:r>
        <w:rPr>
          <w:rFonts w:ascii="Times New Roman" w:hAnsi="Times New Roman"/>
          <w:sz w:val="20"/>
          <w:szCs w:val="20"/>
        </w:rPr>
        <w:t xml:space="preserve">n the following sections, </w:t>
      </w:r>
      <w:r w:rsidRPr="002528ED">
        <w:rPr>
          <w:rFonts w:ascii="Times New Roman" w:hAnsi="Times New Roman"/>
          <w:sz w:val="20"/>
          <w:szCs w:val="20"/>
        </w:rPr>
        <w:t xml:space="preserve">we </w:t>
      </w:r>
      <w:r>
        <w:rPr>
          <w:rFonts w:ascii="Times New Roman" w:hAnsi="Times New Roman"/>
          <w:sz w:val="20"/>
          <w:szCs w:val="20"/>
        </w:rPr>
        <w:t>will discuss the main procedures supported by</w:t>
      </w:r>
      <w:r w:rsidRPr="006F2111">
        <w:rPr>
          <w:rFonts w:ascii="Times New Roman" w:hAnsi="Times New Roman"/>
          <w:sz w:val="20"/>
          <w:szCs w:val="20"/>
        </w:rPr>
        <w:t xml:space="preserve"> </w:t>
      </w:r>
      <w:r w:rsidRPr="001F359F">
        <w:rPr>
          <w:rFonts w:ascii="Times New Roman" w:hAnsi="Times New Roman"/>
          <w:sz w:val="20"/>
          <w:szCs w:val="20"/>
        </w:rPr>
        <w:t>A-IoT</w:t>
      </w:r>
      <w:r>
        <w:rPr>
          <w:rFonts w:ascii="Times New Roman" w:hAnsi="Times New Roman"/>
          <w:sz w:val="20"/>
          <w:szCs w:val="20"/>
        </w:rPr>
        <w:t xml:space="preserve"> MAC layer, and the </w:t>
      </w:r>
      <w:r w:rsidR="00426006">
        <w:rPr>
          <w:rFonts w:ascii="Times New Roman" w:hAnsi="Times New Roman"/>
          <w:sz w:val="20"/>
          <w:szCs w:val="20"/>
        </w:rPr>
        <w:t xml:space="preserve">associated </w:t>
      </w:r>
      <w:r w:rsidRPr="006F2111">
        <w:rPr>
          <w:rFonts w:ascii="Times New Roman" w:hAnsi="Times New Roman"/>
          <w:sz w:val="20"/>
          <w:szCs w:val="20"/>
        </w:rPr>
        <w:t>MAC Protocol Data Units, formats and parameters</w:t>
      </w:r>
      <w:r>
        <w:rPr>
          <w:rFonts w:ascii="Times New Roman" w:hAnsi="Times New Roman"/>
          <w:sz w:val="20"/>
          <w:szCs w:val="20"/>
        </w:rPr>
        <w:t>.</w:t>
      </w:r>
    </w:p>
    <w:p w14:paraId="668D4EB2" w14:textId="77777777" w:rsidR="00D61C75" w:rsidRPr="006A612C" w:rsidRDefault="00D61C75" w:rsidP="006A612C">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6A612C">
        <w:rPr>
          <w:rFonts w:cs="Arial"/>
          <w:b w:val="0"/>
          <w:bCs w:val="0"/>
          <w:kern w:val="0"/>
          <w:sz w:val="28"/>
          <w:szCs w:val="28"/>
        </w:rPr>
        <w:t>MAC Entities</w:t>
      </w:r>
    </w:p>
    <w:p w14:paraId="5610FB26" w14:textId="7D38BB39" w:rsidR="00D61C75" w:rsidRDefault="00426006" w:rsidP="00D61C75">
      <w:pPr>
        <w:snapToGrid w:val="0"/>
        <w:spacing w:after="100" w:line="288" w:lineRule="auto"/>
        <w:rPr>
          <w:rFonts w:ascii="Times New Roman" w:hAnsi="Times New Roman"/>
          <w:sz w:val="20"/>
          <w:szCs w:val="20"/>
        </w:rPr>
      </w:pPr>
      <w:r>
        <w:rPr>
          <w:rFonts w:ascii="Times New Roman" w:hAnsi="Times New Roman"/>
          <w:sz w:val="20"/>
          <w:szCs w:val="20"/>
        </w:rPr>
        <w:t>Given the requirement for</w:t>
      </w:r>
      <w:r w:rsidR="00D61C75" w:rsidRPr="007815EB">
        <w:rPr>
          <w:rFonts w:ascii="Times New Roman" w:hAnsi="Times New Roman"/>
          <w:sz w:val="20"/>
          <w:szCs w:val="20"/>
        </w:rPr>
        <w:t xml:space="preserve"> simplicity</w:t>
      </w:r>
      <w:r w:rsidR="00D61C75">
        <w:rPr>
          <w:rFonts w:ascii="Times New Roman" w:hAnsi="Times New Roman"/>
          <w:sz w:val="20"/>
          <w:szCs w:val="20"/>
        </w:rPr>
        <w:t xml:space="preserve"> of A-IoT device, RAN2 can assume </w:t>
      </w:r>
      <w:r>
        <w:rPr>
          <w:rFonts w:ascii="Times New Roman" w:hAnsi="Times New Roman"/>
          <w:sz w:val="20"/>
          <w:szCs w:val="20"/>
        </w:rPr>
        <w:t xml:space="preserve">that </w:t>
      </w:r>
      <w:r w:rsidR="00D61C75">
        <w:rPr>
          <w:rFonts w:ascii="Times New Roman" w:hAnsi="Times New Roman"/>
          <w:sz w:val="20"/>
          <w:szCs w:val="20"/>
        </w:rPr>
        <w:t>only one MAC entity is supported by the device which would not be configured by the reader</w:t>
      </w:r>
      <w:r>
        <w:rPr>
          <w:rFonts w:ascii="Times New Roman" w:hAnsi="Times New Roman"/>
          <w:sz w:val="20"/>
          <w:szCs w:val="20"/>
        </w:rPr>
        <w:t xml:space="preserve"> and i</w:t>
      </w:r>
      <w:r w:rsidR="00D61C75">
        <w:rPr>
          <w:rFonts w:ascii="Times New Roman" w:hAnsi="Times New Roman"/>
          <w:sz w:val="20"/>
          <w:szCs w:val="20"/>
        </w:rPr>
        <w:t xml:space="preserve">nstead, the MAC entity can be </w:t>
      </w:r>
      <w:r w:rsidR="00D61C75" w:rsidRPr="007815EB">
        <w:rPr>
          <w:rFonts w:ascii="Times New Roman" w:hAnsi="Times New Roman"/>
          <w:sz w:val="20"/>
          <w:szCs w:val="20"/>
        </w:rPr>
        <w:t>initialized</w:t>
      </w:r>
      <w:r w:rsidR="00D61C75">
        <w:rPr>
          <w:rFonts w:ascii="Times New Roman" w:hAnsi="Times New Roman"/>
          <w:sz w:val="20"/>
          <w:szCs w:val="20"/>
        </w:rPr>
        <w:t xml:space="preserve"> by the device itself upon power-on. </w:t>
      </w:r>
    </w:p>
    <w:p w14:paraId="647FD4A4" w14:textId="77777777" w:rsidR="00D61C75" w:rsidRPr="007815EB" w:rsidRDefault="00D61C75" w:rsidP="00D61C75">
      <w:pPr>
        <w:snapToGrid w:val="0"/>
        <w:spacing w:after="100" w:line="288" w:lineRule="auto"/>
        <w:rPr>
          <w:rFonts w:ascii="Times New Roman" w:hAnsi="Times New Roman"/>
          <w:b/>
          <w:sz w:val="20"/>
          <w:szCs w:val="20"/>
        </w:rPr>
      </w:pPr>
      <w:r w:rsidRPr="007815EB">
        <w:rPr>
          <w:rFonts w:ascii="Times New Roman" w:hAnsi="Times New Roman"/>
          <w:b/>
          <w:sz w:val="20"/>
          <w:szCs w:val="20"/>
        </w:rPr>
        <w:t>Proposal 1a: Only one MAC entity is supported by the A-IoT device which will not be configured by the reader but be initialized by the device itself upon power-up.</w:t>
      </w:r>
    </w:p>
    <w:p w14:paraId="170D90BD" w14:textId="77777777" w:rsidR="00D61C75" w:rsidRDefault="00D61C75" w:rsidP="00D61C75">
      <w:pPr>
        <w:snapToGrid w:val="0"/>
        <w:spacing w:after="100" w:line="288" w:lineRule="auto"/>
        <w:rPr>
          <w:rFonts w:ascii="Times New Roman" w:hAnsi="Times New Roman"/>
          <w:sz w:val="20"/>
          <w:szCs w:val="20"/>
        </w:rPr>
      </w:pPr>
      <w:r>
        <w:rPr>
          <w:rFonts w:ascii="Times New Roman" w:hAnsi="Times New Roman"/>
          <w:sz w:val="20"/>
          <w:szCs w:val="20"/>
        </w:rPr>
        <w:t>Based on the study progress from physical layer, it’s straightforward to have the following further proposal:</w:t>
      </w:r>
    </w:p>
    <w:p w14:paraId="7E76717B" w14:textId="77777777" w:rsidR="00D61C75" w:rsidRPr="007815EB" w:rsidRDefault="00D61C75" w:rsidP="00D61C75">
      <w:pPr>
        <w:snapToGrid w:val="0"/>
        <w:spacing w:after="100" w:line="288" w:lineRule="auto"/>
        <w:rPr>
          <w:rFonts w:ascii="Times New Roman" w:hAnsi="Times New Roman"/>
          <w:b/>
          <w:sz w:val="20"/>
          <w:szCs w:val="20"/>
        </w:rPr>
      </w:pPr>
      <w:r w:rsidRPr="007815EB">
        <w:rPr>
          <w:rFonts w:ascii="Times New Roman" w:hAnsi="Times New Roman"/>
          <w:b/>
          <w:sz w:val="20"/>
          <w:szCs w:val="20"/>
        </w:rPr>
        <w:t>Proposal 1b: The MAC entity of the A-IoT device handles the following transport channels:</w:t>
      </w:r>
    </w:p>
    <w:p w14:paraId="20EC7F2F" w14:textId="124B5984" w:rsidR="00D61C75" w:rsidRPr="007815EB" w:rsidRDefault="00D61C75" w:rsidP="00D61C75">
      <w:pPr>
        <w:snapToGrid w:val="0"/>
        <w:spacing w:after="100" w:line="288" w:lineRule="auto"/>
        <w:rPr>
          <w:rFonts w:ascii="Times New Roman" w:hAnsi="Times New Roman"/>
          <w:b/>
          <w:sz w:val="20"/>
          <w:szCs w:val="20"/>
        </w:rPr>
      </w:pPr>
      <w:r w:rsidRPr="007815EB">
        <w:rPr>
          <w:rFonts w:ascii="Times New Roman" w:hAnsi="Times New Roman"/>
          <w:b/>
          <w:sz w:val="20"/>
          <w:szCs w:val="20"/>
        </w:rPr>
        <w:t>-</w:t>
      </w:r>
      <w:r w:rsidRPr="007815EB">
        <w:rPr>
          <w:rFonts w:ascii="Times New Roman" w:hAnsi="Times New Roman"/>
          <w:b/>
          <w:sz w:val="20"/>
          <w:szCs w:val="20"/>
        </w:rPr>
        <w:tab/>
        <w:t xml:space="preserve">RDCH, the </w:t>
      </w:r>
      <w:r w:rsidR="0065000E">
        <w:rPr>
          <w:rFonts w:ascii="Times New Roman" w:hAnsi="Times New Roman"/>
          <w:b/>
          <w:sz w:val="20"/>
          <w:szCs w:val="20"/>
        </w:rPr>
        <w:t>R2D</w:t>
      </w:r>
      <w:r w:rsidR="00AA58A2">
        <w:rPr>
          <w:rFonts w:ascii="Times New Roman" w:hAnsi="Times New Roman"/>
          <w:b/>
          <w:sz w:val="20"/>
          <w:szCs w:val="20"/>
        </w:rPr>
        <w:t xml:space="preserve"> </w:t>
      </w:r>
      <w:r w:rsidR="0065000E">
        <w:rPr>
          <w:rFonts w:ascii="Times New Roman" w:hAnsi="Times New Roman"/>
          <w:b/>
          <w:sz w:val="20"/>
          <w:szCs w:val="20"/>
        </w:rPr>
        <w:t>Shared</w:t>
      </w:r>
      <w:r w:rsidR="0065000E" w:rsidRPr="007815EB">
        <w:rPr>
          <w:rFonts w:ascii="Times New Roman" w:hAnsi="Times New Roman"/>
          <w:b/>
          <w:sz w:val="20"/>
          <w:szCs w:val="20"/>
        </w:rPr>
        <w:t xml:space="preserve"> </w:t>
      </w:r>
      <w:r w:rsidRPr="007815EB">
        <w:rPr>
          <w:rFonts w:ascii="Times New Roman" w:hAnsi="Times New Roman"/>
          <w:b/>
          <w:sz w:val="20"/>
          <w:szCs w:val="20"/>
        </w:rPr>
        <w:t>channel for transmission</w:t>
      </w:r>
      <w:r w:rsidR="0065000E">
        <w:rPr>
          <w:rFonts w:ascii="Times New Roman" w:hAnsi="Times New Roman"/>
          <w:b/>
          <w:sz w:val="20"/>
          <w:szCs w:val="20"/>
        </w:rPr>
        <w:t xml:space="preserve"> from reader to device</w:t>
      </w:r>
      <w:r w:rsidRPr="007815EB">
        <w:rPr>
          <w:rFonts w:ascii="Times New Roman" w:hAnsi="Times New Roman"/>
          <w:b/>
          <w:sz w:val="20"/>
          <w:szCs w:val="20"/>
        </w:rPr>
        <w:t>;</w:t>
      </w:r>
    </w:p>
    <w:p w14:paraId="2BD7FF86" w14:textId="7B99509F" w:rsidR="00D61C75" w:rsidRDefault="00D61C75" w:rsidP="00D61C75">
      <w:pPr>
        <w:snapToGrid w:val="0"/>
        <w:spacing w:after="100" w:line="288" w:lineRule="auto"/>
        <w:rPr>
          <w:rFonts w:ascii="Times New Roman" w:hAnsi="Times New Roman"/>
          <w:b/>
          <w:sz w:val="20"/>
          <w:szCs w:val="20"/>
        </w:rPr>
      </w:pPr>
      <w:r w:rsidRPr="007815EB">
        <w:rPr>
          <w:rFonts w:ascii="Times New Roman" w:hAnsi="Times New Roman"/>
          <w:b/>
          <w:sz w:val="20"/>
          <w:szCs w:val="20"/>
        </w:rPr>
        <w:t>-</w:t>
      </w:r>
      <w:r w:rsidRPr="007815EB">
        <w:rPr>
          <w:rFonts w:ascii="Times New Roman" w:hAnsi="Times New Roman"/>
          <w:b/>
          <w:sz w:val="20"/>
          <w:szCs w:val="20"/>
        </w:rPr>
        <w:tab/>
        <w:t xml:space="preserve">DRCH, the </w:t>
      </w:r>
      <w:r w:rsidR="0065000E">
        <w:rPr>
          <w:rFonts w:ascii="Times New Roman" w:hAnsi="Times New Roman"/>
          <w:b/>
          <w:sz w:val="20"/>
          <w:szCs w:val="20"/>
        </w:rPr>
        <w:t>D2R</w:t>
      </w:r>
      <w:r w:rsidR="0065000E" w:rsidRPr="007815EB">
        <w:rPr>
          <w:rFonts w:ascii="Times New Roman" w:hAnsi="Times New Roman"/>
          <w:b/>
          <w:sz w:val="20"/>
          <w:szCs w:val="20"/>
        </w:rPr>
        <w:t xml:space="preserve"> </w:t>
      </w:r>
      <w:r w:rsidR="0065000E">
        <w:rPr>
          <w:rFonts w:ascii="Times New Roman" w:hAnsi="Times New Roman"/>
          <w:b/>
          <w:sz w:val="20"/>
          <w:szCs w:val="20"/>
        </w:rPr>
        <w:t>Shared</w:t>
      </w:r>
      <w:r w:rsidR="0065000E" w:rsidRPr="007815EB">
        <w:rPr>
          <w:rFonts w:ascii="Times New Roman" w:hAnsi="Times New Roman"/>
          <w:b/>
          <w:sz w:val="20"/>
          <w:szCs w:val="20"/>
        </w:rPr>
        <w:t xml:space="preserve"> </w:t>
      </w:r>
      <w:r w:rsidRPr="007815EB">
        <w:rPr>
          <w:rFonts w:ascii="Times New Roman" w:hAnsi="Times New Roman"/>
          <w:b/>
          <w:sz w:val="20"/>
          <w:szCs w:val="20"/>
        </w:rPr>
        <w:t xml:space="preserve">channel for </w:t>
      </w:r>
      <w:r w:rsidR="0065000E">
        <w:rPr>
          <w:rFonts w:ascii="Times New Roman" w:hAnsi="Times New Roman"/>
          <w:b/>
          <w:sz w:val="20"/>
          <w:szCs w:val="20"/>
        </w:rPr>
        <w:t xml:space="preserve">transmission from </w:t>
      </w:r>
      <w:r w:rsidRPr="007815EB">
        <w:rPr>
          <w:rFonts w:ascii="Times New Roman" w:hAnsi="Times New Roman"/>
          <w:b/>
          <w:sz w:val="20"/>
          <w:szCs w:val="20"/>
        </w:rPr>
        <w:t>device to reader</w:t>
      </w:r>
      <w:r>
        <w:rPr>
          <w:rFonts w:ascii="Times New Roman" w:hAnsi="Times New Roman"/>
          <w:b/>
          <w:sz w:val="20"/>
          <w:szCs w:val="20"/>
        </w:rPr>
        <w:t>.</w:t>
      </w:r>
    </w:p>
    <w:p w14:paraId="3E654BAA" w14:textId="77777777" w:rsidR="00D61C75" w:rsidRPr="006A612C" w:rsidRDefault="00D61C75" w:rsidP="006A612C">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6A612C">
        <w:rPr>
          <w:rFonts w:cs="Arial"/>
          <w:b w:val="0"/>
          <w:bCs w:val="0"/>
          <w:kern w:val="0"/>
          <w:sz w:val="28"/>
          <w:szCs w:val="28"/>
        </w:rPr>
        <w:t>MAC services</w:t>
      </w:r>
    </w:p>
    <w:p w14:paraId="4F147FB7" w14:textId="6ADE8519" w:rsidR="00D61C75" w:rsidRDefault="00D61C75" w:rsidP="00D61C75">
      <w:pPr>
        <w:snapToGrid w:val="0"/>
        <w:spacing w:after="100" w:line="288" w:lineRule="auto"/>
        <w:rPr>
          <w:rFonts w:ascii="Times New Roman" w:hAnsi="Times New Roman"/>
          <w:sz w:val="20"/>
          <w:szCs w:val="20"/>
        </w:rPr>
      </w:pPr>
      <w:r w:rsidRPr="00C85712">
        <w:rPr>
          <w:rFonts w:ascii="Times New Roman" w:hAnsi="Times New Roman"/>
          <w:sz w:val="20"/>
          <w:szCs w:val="20"/>
        </w:rPr>
        <w:t xml:space="preserve">For A-IoT device, the MAC layer </w:t>
      </w:r>
      <w:r w:rsidR="00426006">
        <w:rPr>
          <w:rFonts w:ascii="Times New Roman" w:hAnsi="Times New Roman"/>
          <w:sz w:val="20"/>
          <w:szCs w:val="20"/>
        </w:rPr>
        <w:t>is</w:t>
      </w:r>
      <w:r w:rsidR="00426006" w:rsidRPr="00C85712">
        <w:rPr>
          <w:rFonts w:ascii="Times New Roman" w:hAnsi="Times New Roman"/>
          <w:sz w:val="20"/>
          <w:szCs w:val="20"/>
        </w:rPr>
        <w:t xml:space="preserve"> </w:t>
      </w:r>
      <w:r w:rsidRPr="00C85712">
        <w:rPr>
          <w:rFonts w:ascii="Times New Roman" w:hAnsi="Times New Roman"/>
          <w:sz w:val="20"/>
          <w:szCs w:val="20"/>
        </w:rPr>
        <w:t>between the upper layer and the physical layer, so the MAC layer</w:t>
      </w:r>
      <w:r>
        <w:rPr>
          <w:rFonts w:ascii="Times New Roman" w:hAnsi="Times New Roman"/>
          <w:sz w:val="20"/>
          <w:szCs w:val="20"/>
        </w:rPr>
        <w:t xml:space="preserve"> will</w:t>
      </w:r>
      <w:r w:rsidRPr="00C85712">
        <w:rPr>
          <w:rFonts w:ascii="Times New Roman" w:hAnsi="Times New Roman"/>
          <w:sz w:val="20"/>
          <w:szCs w:val="20"/>
        </w:rPr>
        <w:t xml:space="preserve"> provide services to upper layer </w:t>
      </w:r>
      <w:r>
        <w:rPr>
          <w:rFonts w:ascii="Times New Roman" w:hAnsi="Times New Roman"/>
          <w:sz w:val="20"/>
          <w:szCs w:val="20"/>
        </w:rPr>
        <w:t xml:space="preserve">and </w:t>
      </w:r>
      <w:r w:rsidRPr="00C85712">
        <w:rPr>
          <w:rFonts w:ascii="Times New Roman" w:hAnsi="Times New Roman"/>
          <w:sz w:val="20"/>
          <w:szCs w:val="20"/>
        </w:rPr>
        <w:t>expect the services from the physical layer</w:t>
      </w:r>
      <w:r>
        <w:rPr>
          <w:rFonts w:ascii="Times New Roman" w:hAnsi="Times New Roman"/>
          <w:sz w:val="20"/>
          <w:szCs w:val="20"/>
        </w:rPr>
        <w:t xml:space="preserve">. </w:t>
      </w:r>
    </w:p>
    <w:p w14:paraId="607469D8" w14:textId="569CE737" w:rsidR="00D61C75" w:rsidRPr="008A1DCE" w:rsidRDefault="00D61C75" w:rsidP="00D61C75">
      <w:pPr>
        <w:snapToGrid w:val="0"/>
        <w:spacing w:after="100" w:line="288" w:lineRule="auto"/>
        <w:rPr>
          <w:rFonts w:ascii="Times New Roman" w:hAnsi="Times New Roman"/>
          <w:sz w:val="20"/>
          <w:szCs w:val="20"/>
        </w:rPr>
      </w:pPr>
      <w:r w:rsidRPr="003A368F">
        <w:rPr>
          <w:rFonts w:ascii="Times New Roman" w:hAnsi="Times New Roman"/>
          <w:sz w:val="20"/>
          <w:szCs w:val="20"/>
        </w:rPr>
        <w:t>Since no other L2 AS layer would be supported, here the upper layer is NAS-like layer in RAN2 assumption. According to the</w:t>
      </w:r>
      <w:r>
        <w:rPr>
          <w:rFonts w:ascii="Times New Roman" w:hAnsi="Times New Roman"/>
          <w:sz w:val="20"/>
          <w:szCs w:val="20"/>
        </w:rPr>
        <w:t xml:space="preserve"> </w:t>
      </w:r>
      <w:r w:rsidRPr="008A1DCE">
        <w:rPr>
          <w:rFonts w:ascii="Times New Roman" w:hAnsi="Times New Roman"/>
          <w:sz w:val="20"/>
          <w:szCs w:val="20"/>
        </w:rPr>
        <w:t xml:space="preserve">SID study, we assume the data segmentation and ACK-NACK feedback for the transmission </w:t>
      </w:r>
      <w:r w:rsidR="00426006">
        <w:rPr>
          <w:rFonts w:ascii="Times New Roman" w:hAnsi="Times New Roman"/>
          <w:sz w:val="20"/>
          <w:szCs w:val="20"/>
        </w:rPr>
        <w:t>(in D2R direction)</w:t>
      </w:r>
      <w:r w:rsidR="00426006" w:rsidRPr="008A1DCE">
        <w:rPr>
          <w:rFonts w:ascii="Times New Roman" w:hAnsi="Times New Roman"/>
          <w:sz w:val="20"/>
          <w:szCs w:val="20"/>
        </w:rPr>
        <w:t xml:space="preserve"> </w:t>
      </w:r>
      <w:r w:rsidRPr="008A1DCE">
        <w:rPr>
          <w:rFonts w:ascii="Times New Roman" w:hAnsi="Times New Roman"/>
          <w:sz w:val="20"/>
          <w:szCs w:val="20"/>
        </w:rPr>
        <w:t xml:space="preserve">would </w:t>
      </w:r>
      <w:r w:rsidR="00426006">
        <w:rPr>
          <w:rFonts w:ascii="Times New Roman" w:hAnsi="Times New Roman"/>
          <w:sz w:val="20"/>
          <w:szCs w:val="20"/>
        </w:rPr>
        <w:t xml:space="preserve">be </w:t>
      </w:r>
      <w:r w:rsidRPr="008A1DCE">
        <w:rPr>
          <w:rFonts w:ascii="Times New Roman" w:hAnsi="Times New Roman"/>
          <w:sz w:val="20"/>
          <w:szCs w:val="20"/>
        </w:rPr>
        <w:t>supported by the MAC layer itself, therefore no ACK-NACK feedback is expected from the physical layer</w:t>
      </w:r>
      <w:r w:rsidRPr="008A1DCE">
        <w:rPr>
          <w:rFonts w:ascii="Times New Roman" w:hAnsi="Times New Roman" w:hint="eastAsia"/>
          <w:sz w:val="20"/>
          <w:szCs w:val="20"/>
        </w:rPr>
        <w:t>.</w:t>
      </w:r>
      <w:r w:rsidRPr="008A1DCE">
        <w:rPr>
          <w:rFonts w:ascii="Times New Roman" w:hAnsi="Times New Roman"/>
          <w:sz w:val="20"/>
          <w:szCs w:val="20"/>
        </w:rPr>
        <w:t xml:space="preserve"> </w:t>
      </w:r>
    </w:p>
    <w:p w14:paraId="6D0D5F8E" w14:textId="77777777" w:rsidR="00D61C75" w:rsidRPr="00FF3AE0" w:rsidRDefault="00D61C75" w:rsidP="00D61C75">
      <w:pPr>
        <w:snapToGrid w:val="0"/>
        <w:spacing w:after="100" w:line="288" w:lineRule="auto"/>
        <w:rPr>
          <w:rFonts w:ascii="Times New Roman" w:hAnsi="Times New Roman"/>
          <w:sz w:val="20"/>
          <w:szCs w:val="20"/>
        </w:rPr>
      </w:pPr>
      <w:r>
        <w:rPr>
          <w:rFonts w:ascii="Times New Roman" w:hAnsi="Times New Roman"/>
          <w:sz w:val="20"/>
          <w:szCs w:val="20"/>
        </w:rPr>
        <w:t xml:space="preserve">The initial consideration on </w:t>
      </w:r>
      <w:r w:rsidRPr="009E65F4">
        <w:rPr>
          <w:rFonts w:ascii="Times New Roman" w:hAnsi="Times New Roman"/>
          <w:sz w:val="20"/>
          <w:szCs w:val="20"/>
        </w:rPr>
        <w:t>the services that the MAC layer can provide and obtain</w:t>
      </w:r>
      <w:r>
        <w:rPr>
          <w:rFonts w:ascii="Times New Roman" w:hAnsi="Times New Roman"/>
          <w:sz w:val="20"/>
          <w:szCs w:val="20"/>
        </w:rPr>
        <w:t xml:space="preserve"> are as below.</w:t>
      </w:r>
    </w:p>
    <w:p w14:paraId="7D6F2C25" w14:textId="77777777" w:rsidR="009C3067" w:rsidRDefault="00D61C75" w:rsidP="00D61C75">
      <w:pPr>
        <w:snapToGrid w:val="0"/>
        <w:spacing w:after="100" w:line="288" w:lineRule="auto"/>
        <w:rPr>
          <w:rFonts w:ascii="Times New Roman" w:hAnsi="Times New Roman"/>
          <w:b/>
          <w:sz w:val="20"/>
          <w:szCs w:val="20"/>
        </w:rPr>
      </w:pPr>
      <w:r w:rsidRPr="0069165C">
        <w:rPr>
          <w:rFonts w:ascii="Times New Roman" w:hAnsi="Times New Roman"/>
          <w:b/>
          <w:sz w:val="20"/>
          <w:szCs w:val="20"/>
        </w:rPr>
        <w:lastRenderedPageBreak/>
        <w:t>Proposal 2:</w:t>
      </w:r>
      <w:r w:rsidR="00F94F3A">
        <w:rPr>
          <w:rFonts w:ascii="Times New Roman" w:hAnsi="Times New Roman"/>
          <w:b/>
          <w:sz w:val="20"/>
          <w:szCs w:val="20"/>
        </w:rPr>
        <w:t xml:space="preserve"> </w:t>
      </w:r>
    </w:p>
    <w:p w14:paraId="68678B9E" w14:textId="2CFD8B9E" w:rsidR="00D61C75" w:rsidRPr="0069165C" w:rsidRDefault="00D61C75" w:rsidP="00D61C75">
      <w:pPr>
        <w:snapToGrid w:val="0"/>
        <w:spacing w:after="100" w:line="288" w:lineRule="auto"/>
        <w:rPr>
          <w:rFonts w:ascii="Times New Roman" w:hAnsi="Times New Roman"/>
          <w:b/>
          <w:sz w:val="20"/>
          <w:szCs w:val="20"/>
        </w:rPr>
      </w:pPr>
      <w:r w:rsidRPr="0069165C">
        <w:rPr>
          <w:rFonts w:ascii="Times New Roman" w:hAnsi="Times New Roman"/>
          <w:b/>
          <w:sz w:val="20"/>
          <w:szCs w:val="20"/>
        </w:rPr>
        <w:t>The MAC layer provides the following services to upper layers:</w:t>
      </w:r>
    </w:p>
    <w:p w14:paraId="67642C39" w14:textId="77777777" w:rsidR="00D61C75" w:rsidRDefault="00D61C75" w:rsidP="00D61C75">
      <w:pPr>
        <w:pStyle w:val="afd"/>
        <w:numPr>
          <w:ilvl w:val="0"/>
          <w:numId w:val="16"/>
        </w:numPr>
        <w:snapToGrid w:val="0"/>
        <w:spacing w:after="100" w:line="288" w:lineRule="auto"/>
        <w:ind w:firstLineChars="0"/>
        <w:rPr>
          <w:rFonts w:ascii="Times New Roman" w:hAnsi="Times New Roman"/>
          <w:b/>
          <w:sz w:val="20"/>
          <w:szCs w:val="20"/>
        </w:rPr>
      </w:pPr>
      <w:r>
        <w:rPr>
          <w:rFonts w:ascii="Times New Roman" w:hAnsi="Times New Roman"/>
          <w:b/>
          <w:sz w:val="20"/>
          <w:szCs w:val="20"/>
        </w:rPr>
        <w:t>D</w:t>
      </w:r>
      <w:r w:rsidRPr="0069165C">
        <w:rPr>
          <w:rFonts w:ascii="Times New Roman" w:hAnsi="Times New Roman"/>
          <w:b/>
          <w:sz w:val="20"/>
          <w:szCs w:val="20"/>
        </w:rPr>
        <w:t>ata transfer services;</w:t>
      </w:r>
    </w:p>
    <w:p w14:paraId="6679A5DA" w14:textId="53C3871F" w:rsidR="0065000E" w:rsidRPr="0069165C" w:rsidRDefault="0065000E" w:rsidP="00D61C75">
      <w:pPr>
        <w:pStyle w:val="afd"/>
        <w:numPr>
          <w:ilvl w:val="0"/>
          <w:numId w:val="16"/>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Radio resource allocation </w:t>
      </w:r>
    </w:p>
    <w:p w14:paraId="19EF3256" w14:textId="77777777" w:rsidR="00D61C75" w:rsidRPr="0069165C" w:rsidRDefault="00D61C75" w:rsidP="00D61C75">
      <w:pPr>
        <w:snapToGrid w:val="0"/>
        <w:spacing w:after="100" w:line="288" w:lineRule="auto"/>
        <w:rPr>
          <w:rFonts w:ascii="Times New Roman" w:hAnsi="Times New Roman"/>
          <w:b/>
          <w:sz w:val="20"/>
          <w:szCs w:val="20"/>
        </w:rPr>
      </w:pPr>
      <w:r w:rsidRPr="0069165C">
        <w:rPr>
          <w:rFonts w:ascii="Times New Roman" w:hAnsi="Times New Roman"/>
          <w:b/>
          <w:sz w:val="20"/>
          <w:szCs w:val="20"/>
        </w:rPr>
        <w:t>The MAC layer expects the following services from the physical layer:</w:t>
      </w:r>
    </w:p>
    <w:p w14:paraId="086AD999" w14:textId="77777777" w:rsidR="00D61C75" w:rsidRDefault="00D61C75" w:rsidP="00D61C75">
      <w:pPr>
        <w:pStyle w:val="afd"/>
        <w:numPr>
          <w:ilvl w:val="0"/>
          <w:numId w:val="15"/>
        </w:numPr>
        <w:snapToGrid w:val="0"/>
        <w:spacing w:after="60" w:line="288" w:lineRule="auto"/>
        <w:ind w:firstLineChars="0"/>
        <w:rPr>
          <w:rFonts w:ascii="Times New Roman" w:hAnsi="Times New Roman"/>
          <w:b/>
          <w:sz w:val="20"/>
          <w:szCs w:val="20"/>
        </w:rPr>
      </w:pPr>
      <w:r>
        <w:rPr>
          <w:rFonts w:ascii="Times New Roman" w:hAnsi="Times New Roman"/>
          <w:b/>
          <w:sz w:val="20"/>
          <w:szCs w:val="20"/>
        </w:rPr>
        <w:t>D</w:t>
      </w:r>
      <w:r w:rsidRPr="0069165C">
        <w:rPr>
          <w:rFonts w:ascii="Times New Roman" w:hAnsi="Times New Roman"/>
          <w:b/>
          <w:sz w:val="20"/>
          <w:szCs w:val="20"/>
        </w:rPr>
        <w:t>ata transfer services;</w:t>
      </w:r>
    </w:p>
    <w:p w14:paraId="0386817F" w14:textId="02B7C66A" w:rsidR="00D61C75" w:rsidRPr="00F94F3A" w:rsidRDefault="00D61C75" w:rsidP="00F94F3A">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F94F3A">
        <w:rPr>
          <w:rFonts w:cs="Arial"/>
          <w:b w:val="0"/>
          <w:bCs w:val="0"/>
          <w:kern w:val="0"/>
          <w:sz w:val="28"/>
          <w:szCs w:val="28"/>
        </w:rPr>
        <w:t>MAC functions</w:t>
      </w:r>
    </w:p>
    <w:p w14:paraId="5A22941E" w14:textId="1D06F529" w:rsidR="00D61C75" w:rsidRDefault="00D61C75" w:rsidP="00D61C75">
      <w:pPr>
        <w:snapToGrid w:val="0"/>
        <w:spacing w:after="100" w:line="288" w:lineRule="auto"/>
        <w:rPr>
          <w:rFonts w:ascii="Times New Roman" w:hAnsi="Times New Roman"/>
          <w:sz w:val="20"/>
          <w:szCs w:val="20"/>
        </w:rPr>
      </w:pPr>
      <w:r>
        <w:rPr>
          <w:rFonts w:ascii="Times New Roman" w:hAnsi="Times New Roman"/>
          <w:sz w:val="20"/>
          <w:szCs w:val="20"/>
        </w:rPr>
        <w:t xml:space="preserve">Since </w:t>
      </w:r>
      <w:r w:rsidR="00426006">
        <w:rPr>
          <w:rFonts w:ascii="Times New Roman" w:hAnsi="Times New Roman"/>
          <w:sz w:val="20"/>
          <w:szCs w:val="20"/>
        </w:rPr>
        <w:t xml:space="preserve">no other </w:t>
      </w:r>
      <w:r>
        <w:rPr>
          <w:rFonts w:ascii="Times New Roman" w:hAnsi="Times New Roman"/>
          <w:sz w:val="20"/>
          <w:szCs w:val="20"/>
        </w:rPr>
        <w:t>AS protocol layers, such as RRC, PDCP,</w:t>
      </w:r>
      <w:r w:rsidRPr="005328A8">
        <w:rPr>
          <w:rFonts w:ascii="Times New Roman" w:hAnsi="Times New Roman"/>
          <w:sz w:val="20"/>
          <w:szCs w:val="20"/>
        </w:rPr>
        <w:t xml:space="preserve"> </w:t>
      </w:r>
      <w:r>
        <w:rPr>
          <w:rFonts w:ascii="Times New Roman" w:hAnsi="Times New Roman"/>
          <w:sz w:val="20"/>
          <w:szCs w:val="20"/>
        </w:rPr>
        <w:t>and RL</w:t>
      </w:r>
      <w:r w:rsidR="00426006">
        <w:rPr>
          <w:rFonts w:ascii="Times New Roman" w:hAnsi="Times New Roman"/>
          <w:sz w:val="20"/>
          <w:szCs w:val="20"/>
        </w:rPr>
        <w:t>C</w:t>
      </w:r>
      <w:r>
        <w:rPr>
          <w:rFonts w:ascii="Times New Roman" w:hAnsi="Times New Roman"/>
          <w:sz w:val="20"/>
          <w:szCs w:val="20"/>
        </w:rPr>
        <w:t xml:space="preserve"> </w:t>
      </w:r>
      <w:r w:rsidR="00426006">
        <w:rPr>
          <w:rFonts w:ascii="Times New Roman" w:hAnsi="Times New Roman"/>
          <w:sz w:val="20"/>
          <w:szCs w:val="20"/>
        </w:rPr>
        <w:t xml:space="preserve">is </w:t>
      </w:r>
      <w:r>
        <w:rPr>
          <w:rFonts w:ascii="Times New Roman" w:hAnsi="Times New Roman"/>
          <w:sz w:val="20"/>
          <w:szCs w:val="20"/>
        </w:rPr>
        <w:t xml:space="preserve">supported, </w:t>
      </w:r>
      <w:r w:rsidR="00426006">
        <w:rPr>
          <w:rFonts w:ascii="Times New Roman" w:hAnsi="Times New Roman"/>
          <w:sz w:val="20"/>
          <w:szCs w:val="20"/>
        </w:rPr>
        <w:t xml:space="preserve">all A-IoT </w:t>
      </w:r>
      <w:r>
        <w:rPr>
          <w:rFonts w:ascii="Times New Roman" w:hAnsi="Times New Roman"/>
          <w:sz w:val="20"/>
          <w:szCs w:val="20"/>
        </w:rPr>
        <w:t>functionalit</w:t>
      </w:r>
      <w:r w:rsidR="00426006">
        <w:rPr>
          <w:rFonts w:ascii="Times New Roman" w:hAnsi="Times New Roman"/>
          <w:sz w:val="20"/>
          <w:szCs w:val="20"/>
        </w:rPr>
        <w:t>y</w:t>
      </w:r>
      <w:r>
        <w:rPr>
          <w:rFonts w:ascii="Times New Roman" w:hAnsi="Times New Roman"/>
          <w:sz w:val="20"/>
          <w:szCs w:val="20"/>
        </w:rPr>
        <w:t xml:space="preserve"> </w:t>
      </w:r>
      <w:r w:rsidR="00426006">
        <w:rPr>
          <w:rFonts w:ascii="Times New Roman" w:hAnsi="Times New Roman"/>
          <w:sz w:val="20"/>
          <w:szCs w:val="20"/>
        </w:rPr>
        <w:t xml:space="preserve">agreed during the study should </w:t>
      </w:r>
      <w:r>
        <w:rPr>
          <w:rFonts w:ascii="Times New Roman" w:hAnsi="Times New Roman"/>
          <w:sz w:val="20"/>
          <w:szCs w:val="20"/>
        </w:rPr>
        <w:t xml:space="preserve">be directly supported by MAC layer. </w:t>
      </w:r>
      <w:r w:rsidR="00733EA2">
        <w:rPr>
          <w:rFonts w:ascii="Times New Roman" w:hAnsi="Times New Roman"/>
          <w:sz w:val="20"/>
          <w:szCs w:val="20"/>
        </w:rPr>
        <w:t xml:space="preserve">In the following proposal we propose the MAC layer functionality based on the agreements reached during the study item. </w:t>
      </w:r>
    </w:p>
    <w:p w14:paraId="3B4C77B4" w14:textId="4E9F4BB7" w:rsidR="00D61C75" w:rsidRPr="00DE0588" w:rsidRDefault="00D61C75" w:rsidP="00D61C75">
      <w:pPr>
        <w:snapToGrid w:val="0"/>
        <w:spacing w:after="100" w:line="288" w:lineRule="auto"/>
        <w:rPr>
          <w:rFonts w:ascii="Times New Roman" w:hAnsi="Times New Roman"/>
          <w:b/>
          <w:sz w:val="20"/>
          <w:szCs w:val="20"/>
        </w:rPr>
      </w:pPr>
      <w:r w:rsidRPr="0069165C">
        <w:rPr>
          <w:rFonts w:ascii="Times New Roman" w:hAnsi="Times New Roman"/>
          <w:b/>
          <w:sz w:val="20"/>
          <w:szCs w:val="20"/>
        </w:rPr>
        <w:t xml:space="preserve">Proposal </w:t>
      </w:r>
      <w:r>
        <w:rPr>
          <w:rFonts w:ascii="Times New Roman" w:hAnsi="Times New Roman"/>
          <w:b/>
          <w:sz w:val="20"/>
          <w:szCs w:val="20"/>
        </w:rPr>
        <w:t>3</w:t>
      </w:r>
      <w:r w:rsidRPr="0069165C">
        <w:rPr>
          <w:rFonts w:ascii="Times New Roman" w:hAnsi="Times New Roman"/>
          <w:b/>
          <w:sz w:val="20"/>
          <w:szCs w:val="20"/>
        </w:rPr>
        <w:t>:</w:t>
      </w:r>
      <w:r w:rsidR="00F94F3A">
        <w:rPr>
          <w:rFonts w:ascii="Times New Roman" w:hAnsi="Times New Roman"/>
          <w:b/>
          <w:sz w:val="20"/>
          <w:szCs w:val="20"/>
        </w:rPr>
        <w:t xml:space="preserve"> </w:t>
      </w:r>
      <w:r w:rsidRPr="00DE0588">
        <w:rPr>
          <w:rFonts w:ascii="Times New Roman" w:hAnsi="Times New Roman"/>
          <w:b/>
          <w:sz w:val="20"/>
          <w:szCs w:val="20"/>
        </w:rPr>
        <w:t>The MAC protocol supports at least the following functions:</w:t>
      </w:r>
    </w:p>
    <w:p w14:paraId="7F991292" w14:textId="77777777" w:rsidR="00D61C75" w:rsidRPr="00DE0588" w:rsidRDefault="00D61C75" w:rsidP="00D61C75">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Connection control:</w:t>
      </w:r>
    </w:p>
    <w:p w14:paraId="2E6A779B" w14:textId="77777777" w:rsidR="00D61C75" w:rsidRPr="00DE0588" w:rsidRDefault="00D61C75" w:rsidP="00D61C75">
      <w:pPr>
        <w:pStyle w:val="B2"/>
        <w:numPr>
          <w:ilvl w:val="0"/>
          <w:numId w:val="17"/>
        </w:numPr>
        <w:spacing w:after="60"/>
        <w:contextualSpacing w:val="0"/>
        <w:rPr>
          <w:rFonts w:ascii="Times New Roman" w:hAnsi="Times New Roman"/>
          <w:b/>
        </w:rPr>
      </w:pPr>
      <w:r w:rsidRPr="00DE0588">
        <w:rPr>
          <w:rFonts w:ascii="Times New Roman" w:hAnsi="Times New Roman"/>
          <w:b/>
        </w:rPr>
        <w:t>Paging;</w:t>
      </w:r>
    </w:p>
    <w:p w14:paraId="457B45DB" w14:textId="77777777" w:rsidR="00D61C75" w:rsidRPr="00DE0588" w:rsidRDefault="00D61C75" w:rsidP="00D61C75">
      <w:pPr>
        <w:pStyle w:val="B2"/>
        <w:numPr>
          <w:ilvl w:val="0"/>
          <w:numId w:val="17"/>
        </w:numPr>
        <w:spacing w:after="60"/>
        <w:contextualSpacing w:val="0"/>
        <w:rPr>
          <w:rFonts w:ascii="Times New Roman" w:hAnsi="Times New Roman"/>
          <w:b/>
        </w:rPr>
      </w:pPr>
      <w:r w:rsidRPr="00DE0588">
        <w:rPr>
          <w:rFonts w:ascii="Times New Roman" w:hAnsi="Times New Roman"/>
          <w:b/>
        </w:rPr>
        <w:t>Random access;</w:t>
      </w:r>
    </w:p>
    <w:p w14:paraId="2533C684" w14:textId="77777777" w:rsidR="00D61C75" w:rsidRPr="00DE0588" w:rsidRDefault="00D61C75" w:rsidP="00D61C75">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Radio resource selection</w:t>
      </w:r>
      <w:r>
        <w:rPr>
          <w:rFonts w:ascii="Times New Roman" w:hAnsi="Times New Roman"/>
          <w:b/>
          <w:sz w:val="20"/>
          <w:szCs w:val="20"/>
        </w:rPr>
        <w:t xml:space="preserve"> for D2R transmission</w:t>
      </w:r>
      <w:r w:rsidRPr="00DE0588">
        <w:rPr>
          <w:rFonts w:ascii="Times New Roman" w:hAnsi="Times New Roman"/>
          <w:b/>
          <w:sz w:val="20"/>
          <w:szCs w:val="20"/>
        </w:rPr>
        <w:t>;</w:t>
      </w:r>
    </w:p>
    <w:p w14:paraId="4E537544" w14:textId="77777777" w:rsidR="00D61C75" w:rsidRPr="00DE0588" w:rsidRDefault="00D61C75" w:rsidP="00D61C75">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Data transmission from/to transport channels;</w:t>
      </w:r>
    </w:p>
    <w:p w14:paraId="72C69E32" w14:textId="77777777" w:rsidR="00D61C75" w:rsidRPr="00DE0588" w:rsidRDefault="00D61C75" w:rsidP="00D61C75">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Data segmentation, at least for D2R;</w:t>
      </w:r>
    </w:p>
    <w:p w14:paraId="48AFE4F7" w14:textId="77777777" w:rsidR="00D61C75" w:rsidRDefault="00D61C75" w:rsidP="00D61C75">
      <w:pPr>
        <w:pStyle w:val="afd"/>
        <w:numPr>
          <w:ilvl w:val="0"/>
          <w:numId w:val="15"/>
        </w:numPr>
        <w:snapToGrid w:val="0"/>
        <w:spacing w:after="60" w:line="288" w:lineRule="auto"/>
        <w:ind w:firstLineChars="0"/>
        <w:rPr>
          <w:rFonts w:ascii="Times New Roman" w:hAnsi="Times New Roman"/>
          <w:b/>
          <w:sz w:val="20"/>
          <w:szCs w:val="20"/>
        </w:rPr>
      </w:pPr>
      <w:r>
        <w:rPr>
          <w:rFonts w:ascii="Times New Roman" w:hAnsi="Times New Roman"/>
          <w:b/>
          <w:sz w:val="20"/>
          <w:szCs w:val="20"/>
        </w:rPr>
        <w:t>Transmission e</w:t>
      </w:r>
      <w:r w:rsidRPr="00DE0588">
        <w:rPr>
          <w:rFonts w:ascii="Times New Roman" w:hAnsi="Times New Roman"/>
          <w:b/>
          <w:sz w:val="20"/>
          <w:szCs w:val="20"/>
        </w:rPr>
        <w:t>rror correction through ACK-NACK feedback</w:t>
      </w:r>
      <w:r>
        <w:rPr>
          <w:rFonts w:ascii="Times New Roman" w:hAnsi="Times New Roman"/>
          <w:b/>
          <w:sz w:val="20"/>
          <w:szCs w:val="20"/>
        </w:rPr>
        <w:t>.</w:t>
      </w:r>
    </w:p>
    <w:p w14:paraId="1EEFBADD" w14:textId="77777777" w:rsidR="00D61C75" w:rsidRPr="00DE0588" w:rsidRDefault="00D61C75" w:rsidP="00D61C75">
      <w:pPr>
        <w:snapToGrid w:val="0"/>
        <w:spacing w:after="60" w:line="288" w:lineRule="auto"/>
        <w:rPr>
          <w:rFonts w:ascii="Times New Roman" w:hAnsi="Times New Roman"/>
          <w:sz w:val="20"/>
          <w:szCs w:val="20"/>
        </w:rPr>
      </w:pPr>
      <w:r w:rsidRPr="00DE0588">
        <w:rPr>
          <w:rFonts w:ascii="Times New Roman" w:hAnsi="Times New Roman"/>
          <w:sz w:val="20"/>
          <w:szCs w:val="20"/>
        </w:rPr>
        <w:t xml:space="preserve">The relevance of MAC functions for uplink, downlink is indicated in </w:t>
      </w:r>
      <w:r>
        <w:rPr>
          <w:rFonts w:ascii="Times New Roman" w:hAnsi="Times New Roman"/>
          <w:sz w:val="20"/>
          <w:szCs w:val="20"/>
        </w:rPr>
        <w:t xml:space="preserve">following </w:t>
      </w:r>
      <w:r w:rsidRPr="00DE0588">
        <w:rPr>
          <w:rFonts w:ascii="Times New Roman" w:hAnsi="Times New Roman"/>
          <w:sz w:val="20"/>
          <w:szCs w:val="20"/>
        </w:rPr>
        <w:t>Table</w:t>
      </w:r>
      <w:r>
        <w:rPr>
          <w:rFonts w:ascii="Times New Roman" w:hAnsi="Times New Roman"/>
          <w:sz w:val="20"/>
          <w:szCs w:val="20"/>
        </w:rPr>
        <w:t xml:space="preserve"> </w:t>
      </w:r>
      <w:r w:rsidRPr="00DE0588">
        <w:rPr>
          <w:rFonts w:ascii="Times New Roman" w:hAnsi="Times New Roman"/>
          <w:sz w:val="20"/>
          <w:szCs w:val="20"/>
        </w:rPr>
        <w:t>1</w:t>
      </w:r>
    </w:p>
    <w:p w14:paraId="6DE06FAC" w14:textId="77777777" w:rsidR="00D61C75" w:rsidRPr="001E0908" w:rsidRDefault="00D61C75" w:rsidP="00D61C75">
      <w:pPr>
        <w:pStyle w:val="B1"/>
        <w:jc w:val="center"/>
        <w:rPr>
          <w:rFonts w:ascii="Times New Roman" w:hAnsi="Times New Roman"/>
          <w:noProof/>
        </w:rPr>
      </w:pPr>
      <w:r w:rsidRPr="001E0908">
        <w:rPr>
          <w:rFonts w:ascii="Times New Roman" w:hAnsi="Times New Roman"/>
          <w:lang w:eastAsia="ko-KR"/>
        </w:rPr>
        <w:t>Table</w:t>
      </w:r>
      <w:r>
        <w:rPr>
          <w:rFonts w:ascii="Times New Roman" w:hAnsi="Times New Roman"/>
          <w:lang w:eastAsia="ko-KR"/>
        </w:rPr>
        <w:t xml:space="preserve"> </w:t>
      </w:r>
      <w:r w:rsidRPr="001E0908">
        <w:rPr>
          <w:rFonts w:ascii="Times New Roman" w:hAnsi="Times New Roman"/>
          <w:lang w:eastAsia="ko-KR"/>
        </w:rPr>
        <w:t>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D61C75" w:rsidRPr="00FF4DAA" w14:paraId="4AB56375" w14:textId="77777777" w:rsidTr="00F43764">
        <w:trPr>
          <w:jc w:val="center"/>
        </w:trPr>
        <w:tc>
          <w:tcPr>
            <w:tcW w:w="5091" w:type="dxa"/>
            <w:shd w:val="clear" w:color="auto" w:fill="D9D9D9" w:themeFill="background1" w:themeFillShade="D9"/>
          </w:tcPr>
          <w:p w14:paraId="56290CF3" w14:textId="77777777" w:rsidR="00D61C75" w:rsidRPr="00FF4DAA" w:rsidRDefault="00D61C75" w:rsidP="00F43764">
            <w:pPr>
              <w:spacing w:after="60"/>
              <w:rPr>
                <w:rFonts w:ascii="Times New Roman" w:hAnsi="Times New Roman"/>
                <w:sz w:val="20"/>
                <w:szCs w:val="20"/>
              </w:rPr>
            </w:pPr>
            <w:r w:rsidRPr="00FF4DAA">
              <w:rPr>
                <w:rFonts w:ascii="Times New Roman" w:hAnsi="Times New Roman"/>
                <w:sz w:val="20"/>
                <w:szCs w:val="20"/>
              </w:rPr>
              <w:t>MAC function</w:t>
            </w:r>
          </w:p>
        </w:tc>
        <w:tc>
          <w:tcPr>
            <w:tcW w:w="1058" w:type="dxa"/>
            <w:shd w:val="clear" w:color="auto" w:fill="D9D9D9" w:themeFill="background1" w:themeFillShade="D9"/>
          </w:tcPr>
          <w:p w14:paraId="7FE29CAB" w14:textId="74C24841" w:rsidR="00D61C75" w:rsidRPr="00FF4DAA" w:rsidRDefault="00AA58A2" w:rsidP="00F43764">
            <w:pPr>
              <w:pStyle w:val="TAH"/>
              <w:spacing w:after="6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R2D</w:t>
            </w:r>
          </w:p>
        </w:tc>
        <w:tc>
          <w:tcPr>
            <w:tcW w:w="1058" w:type="dxa"/>
            <w:shd w:val="clear" w:color="auto" w:fill="D9D9D9" w:themeFill="background1" w:themeFillShade="D9"/>
          </w:tcPr>
          <w:p w14:paraId="33A13685" w14:textId="5C5ACE96" w:rsidR="00D61C75" w:rsidRPr="00FF4DAA" w:rsidRDefault="00AA58A2" w:rsidP="00F43764">
            <w:pPr>
              <w:pStyle w:val="TAH"/>
              <w:spacing w:after="60"/>
              <w:rPr>
                <w:rFonts w:ascii="Times New Roman" w:hAnsi="Times New Roman" w:cs="Times New Roman"/>
                <w:noProof/>
                <w:sz w:val="20"/>
                <w:szCs w:val="20"/>
                <w:lang w:eastAsia="ko-KR"/>
              </w:rPr>
            </w:pPr>
            <w:r>
              <w:rPr>
                <w:rFonts w:ascii="Times New Roman" w:hAnsi="Times New Roman" w:cs="Times New Roman"/>
                <w:noProof/>
                <w:sz w:val="20"/>
                <w:szCs w:val="20"/>
                <w:lang w:eastAsia="ko-KR"/>
              </w:rPr>
              <w:t>D2R</w:t>
            </w:r>
          </w:p>
        </w:tc>
      </w:tr>
      <w:tr w:rsidR="00D61C75" w:rsidRPr="00FF4DAA" w14:paraId="44E88412" w14:textId="77777777" w:rsidTr="00F43764">
        <w:trPr>
          <w:jc w:val="center"/>
        </w:trPr>
        <w:tc>
          <w:tcPr>
            <w:tcW w:w="5091" w:type="dxa"/>
            <w:shd w:val="clear" w:color="auto" w:fill="auto"/>
          </w:tcPr>
          <w:p w14:paraId="2BB562DC" w14:textId="77777777" w:rsidR="00D61C75" w:rsidRPr="00FF4DAA" w:rsidRDefault="00D61C75" w:rsidP="00F43764">
            <w:pPr>
              <w:spacing w:after="60"/>
              <w:rPr>
                <w:rFonts w:ascii="Times New Roman" w:hAnsi="Times New Roman"/>
                <w:sz w:val="20"/>
                <w:szCs w:val="20"/>
              </w:rPr>
            </w:pPr>
            <w:r w:rsidRPr="005328A8">
              <w:rPr>
                <w:rFonts w:ascii="Times New Roman" w:hAnsi="Times New Roman"/>
                <w:sz w:val="20"/>
                <w:szCs w:val="20"/>
              </w:rPr>
              <w:t>Connection control</w:t>
            </w:r>
            <w:r>
              <w:rPr>
                <w:rFonts w:ascii="Times New Roman" w:hAnsi="Times New Roman"/>
                <w:sz w:val="20"/>
                <w:szCs w:val="20"/>
              </w:rPr>
              <w:t>-Paging</w:t>
            </w:r>
          </w:p>
        </w:tc>
        <w:tc>
          <w:tcPr>
            <w:tcW w:w="1058" w:type="dxa"/>
            <w:shd w:val="clear" w:color="auto" w:fill="auto"/>
          </w:tcPr>
          <w:p w14:paraId="689E6637" w14:textId="77777777" w:rsidR="00D61C75" w:rsidRPr="00D61C75" w:rsidRDefault="00D61C75" w:rsidP="00D61C75">
            <w:pPr>
              <w:pStyle w:val="TAC"/>
              <w:spacing w:after="60"/>
              <w:ind w:firstLine="400"/>
              <w:rPr>
                <w:rFonts w:ascii="Times New Roman" w:eastAsiaTheme="minorEastAsia" w:hAnsi="Times New Roman" w:cs="Times New Roman"/>
                <w:kern w:val="2"/>
                <w:sz w:val="20"/>
                <w:lang w:eastAsia="en-GB"/>
              </w:rPr>
            </w:pPr>
            <w:r w:rsidRPr="00D61C75">
              <w:rPr>
                <w:rFonts w:ascii="Times New Roman" w:eastAsiaTheme="minorEastAsia" w:hAnsi="Times New Roman" w:cs="Times New Roman"/>
                <w:kern w:val="2"/>
                <w:sz w:val="20"/>
                <w:lang w:eastAsia="en-GB"/>
              </w:rPr>
              <w:t>X</w:t>
            </w:r>
          </w:p>
        </w:tc>
        <w:tc>
          <w:tcPr>
            <w:tcW w:w="1058" w:type="dxa"/>
            <w:shd w:val="clear" w:color="auto" w:fill="auto"/>
          </w:tcPr>
          <w:p w14:paraId="1FC43316" w14:textId="77777777" w:rsidR="00D61C75" w:rsidRPr="00FF4DAA" w:rsidRDefault="00D61C75" w:rsidP="00F43764">
            <w:pPr>
              <w:spacing w:after="60"/>
              <w:rPr>
                <w:rFonts w:ascii="Times New Roman" w:hAnsi="Times New Roman"/>
                <w:sz w:val="20"/>
                <w:szCs w:val="20"/>
              </w:rPr>
            </w:pPr>
          </w:p>
        </w:tc>
      </w:tr>
      <w:tr w:rsidR="00D61C75" w:rsidRPr="00FF4DAA" w14:paraId="672972DB" w14:textId="77777777" w:rsidTr="00F43764">
        <w:trPr>
          <w:jc w:val="center"/>
        </w:trPr>
        <w:tc>
          <w:tcPr>
            <w:tcW w:w="5091" w:type="dxa"/>
            <w:shd w:val="clear" w:color="auto" w:fill="auto"/>
          </w:tcPr>
          <w:p w14:paraId="271F7F68" w14:textId="77777777" w:rsidR="00D61C75" w:rsidRPr="00FF4DAA" w:rsidRDefault="00D61C75" w:rsidP="00F43764">
            <w:pPr>
              <w:spacing w:after="60"/>
              <w:rPr>
                <w:rFonts w:ascii="Times New Roman" w:hAnsi="Times New Roman"/>
                <w:sz w:val="20"/>
                <w:szCs w:val="20"/>
              </w:rPr>
            </w:pPr>
            <w:r w:rsidRPr="005328A8">
              <w:rPr>
                <w:rFonts w:ascii="Times New Roman" w:hAnsi="Times New Roman"/>
                <w:sz w:val="20"/>
                <w:szCs w:val="20"/>
              </w:rPr>
              <w:t>Connection control</w:t>
            </w:r>
            <w:r>
              <w:rPr>
                <w:rFonts w:ascii="Times New Roman" w:hAnsi="Times New Roman"/>
                <w:sz w:val="20"/>
                <w:szCs w:val="20"/>
              </w:rPr>
              <w:t>-</w:t>
            </w:r>
            <w:r w:rsidRPr="00DE0588">
              <w:rPr>
                <w:rFonts w:ascii="Times New Roman" w:hAnsi="Times New Roman"/>
                <w:sz w:val="20"/>
                <w:szCs w:val="20"/>
              </w:rPr>
              <w:t>Random access</w:t>
            </w:r>
          </w:p>
        </w:tc>
        <w:tc>
          <w:tcPr>
            <w:tcW w:w="1058" w:type="dxa"/>
            <w:shd w:val="clear" w:color="auto" w:fill="auto"/>
          </w:tcPr>
          <w:p w14:paraId="7E677C96" w14:textId="77777777" w:rsidR="00D61C75" w:rsidRPr="00DE0588" w:rsidRDefault="00D61C75" w:rsidP="00F43764">
            <w:pPr>
              <w:pStyle w:val="TAC"/>
              <w:spacing w:after="60"/>
              <w:ind w:firstLine="400"/>
              <w:rPr>
                <w:rFonts w:ascii="Times New Roman" w:eastAsiaTheme="minorEastAsia" w:hAnsi="Times New Roman" w:cs="Times New Roman"/>
                <w:kern w:val="2"/>
                <w:sz w:val="20"/>
                <w:lang w:eastAsia="en-GB"/>
              </w:rPr>
            </w:pPr>
            <w:r w:rsidRPr="00DE0588">
              <w:rPr>
                <w:rFonts w:ascii="Times New Roman" w:eastAsiaTheme="minorEastAsia" w:hAnsi="Times New Roman" w:cs="Times New Roman"/>
                <w:kern w:val="2"/>
                <w:sz w:val="20"/>
                <w:lang w:eastAsia="en-GB"/>
              </w:rPr>
              <w:t>X</w:t>
            </w:r>
          </w:p>
        </w:tc>
        <w:tc>
          <w:tcPr>
            <w:tcW w:w="1058" w:type="dxa"/>
            <w:shd w:val="clear" w:color="auto" w:fill="auto"/>
          </w:tcPr>
          <w:p w14:paraId="63239574" w14:textId="77777777" w:rsidR="00D61C75" w:rsidRPr="00DE0588" w:rsidRDefault="00D61C75" w:rsidP="00F43764">
            <w:pPr>
              <w:pStyle w:val="TAC"/>
              <w:spacing w:after="60"/>
              <w:ind w:firstLine="400"/>
              <w:rPr>
                <w:rFonts w:ascii="Times New Roman" w:eastAsiaTheme="minorEastAsia" w:hAnsi="Times New Roman" w:cs="Times New Roman"/>
                <w:kern w:val="2"/>
                <w:sz w:val="20"/>
                <w:lang w:eastAsia="en-GB"/>
              </w:rPr>
            </w:pPr>
            <w:r w:rsidRPr="00DE0588">
              <w:rPr>
                <w:rFonts w:ascii="Times New Roman" w:eastAsiaTheme="minorEastAsia" w:hAnsi="Times New Roman" w:cs="Times New Roman"/>
                <w:kern w:val="2"/>
                <w:sz w:val="20"/>
                <w:lang w:eastAsia="en-GB"/>
              </w:rPr>
              <w:t>X</w:t>
            </w:r>
          </w:p>
        </w:tc>
      </w:tr>
      <w:tr w:rsidR="00D61C75" w:rsidRPr="00FF4DAA" w14:paraId="31D7DC5D" w14:textId="77777777" w:rsidTr="00F43764">
        <w:trPr>
          <w:jc w:val="center"/>
        </w:trPr>
        <w:tc>
          <w:tcPr>
            <w:tcW w:w="5091" w:type="dxa"/>
            <w:shd w:val="clear" w:color="auto" w:fill="auto"/>
          </w:tcPr>
          <w:p w14:paraId="3C283518" w14:textId="77777777" w:rsidR="00D61C75" w:rsidRPr="00FF4DAA" w:rsidRDefault="00D61C75" w:rsidP="00F43764">
            <w:pPr>
              <w:spacing w:after="60"/>
              <w:rPr>
                <w:rFonts w:ascii="Times New Roman" w:hAnsi="Times New Roman"/>
                <w:sz w:val="20"/>
                <w:szCs w:val="20"/>
              </w:rPr>
            </w:pPr>
            <w:r>
              <w:rPr>
                <w:rFonts w:ascii="Times New Roman" w:hAnsi="Times New Roman"/>
                <w:sz w:val="20"/>
                <w:szCs w:val="20"/>
              </w:rPr>
              <w:t>R</w:t>
            </w:r>
            <w:r w:rsidRPr="00FF4DAA">
              <w:rPr>
                <w:rFonts w:ascii="Times New Roman" w:hAnsi="Times New Roman"/>
                <w:sz w:val="20"/>
                <w:szCs w:val="20"/>
              </w:rPr>
              <w:t>adio resource selection</w:t>
            </w:r>
          </w:p>
        </w:tc>
        <w:tc>
          <w:tcPr>
            <w:tcW w:w="1058" w:type="dxa"/>
            <w:shd w:val="clear" w:color="auto" w:fill="auto"/>
          </w:tcPr>
          <w:p w14:paraId="6D89A505" w14:textId="6D45D7CD" w:rsidR="00D61C75" w:rsidRPr="00FF4DAA" w:rsidRDefault="00D61C75" w:rsidP="00F43764">
            <w:pPr>
              <w:pStyle w:val="TAC"/>
              <w:spacing w:after="60"/>
              <w:ind w:firstLine="400"/>
              <w:rPr>
                <w:rFonts w:ascii="Times New Roman" w:hAnsi="Times New Roman" w:cs="Times New Roman"/>
                <w:noProof/>
                <w:sz w:val="20"/>
                <w:lang w:eastAsia="ko-KR"/>
              </w:rPr>
            </w:pPr>
          </w:p>
        </w:tc>
        <w:tc>
          <w:tcPr>
            <w:tcW w:w="1058" w:type="dxa"/>
            <w:shd w:val="clear" w:color="auto" w:fill="auto"/>
          </w:tcPr>
          <w:p w14:paraId="548C9FB6" w14:textId="77777777" w:rsidR="00D61C75" w:rsidRPr="00FF4DAA" w:rsidRDefault="00D61C75" w:rsidP="00F43764">
            <w:pPr>
              <w:pStyle w:val="TAC"/>
              <w:spacing w:after="60"/>
              <w:ind w:firstLine="400"/>
              <w:rPr>
                <w:rFonts w:ascii="Times New Roman" w:hAnsi="Times New Roman" w:cs="Times New Roman"/>
                <w:noProof/>
                <w:sz w:val="20"/>
                <w:lang w:eastAsia="ko-KR"/>
              </w:rPr>
            </w:pPr>
            <w:r w:rsidRPr="00FF4DAA">
              <w:rPr>
                <w:rFonts w:ascii="Times New Roman" w:hAnsi="Times New Roman" w:cs="Times New Roman"/>
                <w:noProof/>
                <w:sz w:val="20"/>
                <w:lang w:eastAsia="ko-KR"/>
              </w:rPr>
              <w:t>X</w:t>
            </w:r>
          </w:p>
        </w:tc>
      </w:tr>
      <w:tr w:rsidR="00D61C75" w:rsidRPr="00FF4DAA" w14:paraId="37BB233F" w14:textId="77777777" w:rsidTr="00F43764">
        <w:trPr>
          <w:jc w:val="center"/>
        </w:trPr>
        <w:tc>
          <w:tcPr>
            <w:tcW w:w="5091" w:type="dxa"/>
            <w:shd w:val="clear" w:color="auto" w:fill="auto"/>
          </w:tcPr>
          <w:p w14:paraId="412DAE0F" w14:textId="77777777" w:rsidR="00D61C75" w:rsidRPr="00FF4DAA" w:rsidRDefault="00D61C75" w:rsidP="00F43764">
            <w:pPr>
              <w:spacing w:after="60"/>
              <w:rPr>
                <w:rFonts w:ascii="Times New Roman" w:hAnsi="Times New Roman"/>
                <w:sz w:val="20"/>
                <w:szCs w:val="20"/>
              </w:rPr>
            </w:pPr>
            <w:r>
              <w:rPr>
                <w:rFonts w:ascii="Times New Roman" w:hAnsi="Times New Roman"/>
                <w:sz w:val="20"/>
                <w:szCs w:val="20"/>
              </w:rPr>
              <w:t xml:space="preserve">Data transmission from/to </w:t>
            </w:r>
            <w:r w:rsidRPr="005328A8">
              <w:rPr>
                <w:rFonts w:ascii="Times New Roman" w:hAnsi="Times New Roman"/>
                <w:sz w:val="20"/>
                <w:szCs w:val="20"/>
              </w:rPr>
              <w:t>transport channels</w:t>
            </w:r>
          </w:p>
        </w:tc>
        <w:tc>
          <w:tcPr>
            <w:tcW w:w="1058" w:type="dxa"/>
            <w:shd w:val="clear" w:color="auto" w:fill="auto"/>
          </w:tcPr>
          <w:p w14:paraId="107B39DD" w14:textId="77777777" w:rsidR="00D61C75" w:rsidRPr="0053087A" w:rsidRDefault="00D61C75" w:rsidP="00F43764">
            <w:pPr>
              <w:pStyle w:val="TAC"/>
              <w:spacing w:after="60"/>
              <w:ind w:firstLine="400"/>
              <w:rPr>
                <w:rFonts w:ascii="Times New Roman" w:hAnsi="Times New Roman" w:cs="Times New Roman"/>
                <w:noProof/>
                <w:sz w:val="20"/>
                <w:lang w:eastAsia="ko-KR"/>
              </w:rPr>
            </w:pPr>
            <w:r w:rsidRPr="00FF4DAA">
              <w:rPr>
                <w:rFonts w:ascii="Times New Roman" w:hAnsi="Times New Roman" w:cs="Times New Roman"/>
                <w:noProof/>
                <w:sz w:val="20"/>
                <w:lang w:eastAsia="ko-KR"/>
              </w:rPr>
              <w:t>X</w:t>
            </w:r>
          </w:p>
        </w:tc>
        <w:tc>
          <w:tcPr>
            <w:tcW w:w="1058" w:type="dxa"/>
            <w:shd w:val="clear" w:color="auto" w:fill="auto"/>
          </w:tcPr>
          <w:p w14:paraId="6267808A" w14:textId="77777777" w:rsidR="00D61C75" w:rsidRPr="00FF4DAA" w:rsidRDefault="00D61C75" w:rsidP="00F43764">
            <w:pPr>
              <w:pStyle w:val="TAC"/>
              <w:spacing w:after="60"/>
              <w:ind w:firstLine="400"/>
              <w:rPr>
                <w:rFonts w:ascii="Times New Roman" w:hAnsi="Times New Roman" w:cs="Times New Roman"/>
                <w:noProof/>
                <w:sz w:val="20"/>
                <w:lang w:eastAsia="ko-KR"/>
              </w:rPr>
            </w:pPr>
            <w:r w:rsidRPr="00FF4DAA">
              <w:rPr>
                <w:rFonts w:ascii="Times New Roman" w:hAnsi="Times New Roman" w:cs="Times New Roman"/>
                <w:noProof/>
                <w:sz w:val="20"/>
                <w:lang w:eastAsia="ko-KR"/>
              </w:rPr>
              <w:t>X</w:t>
            </w:r>
          </w:p>
        </w:tc>
      </w:tr>
      <w:tr w:rsidR="00D61C75" w:rsidRPr="00FF4DAA" w14:paraId="208D3A4D" w14:textId="77777777" w:rsidTr="00F43764">
        <w:trPr>
          <w:jc w:val="center"/>
        </w:trPr>
        <w:tc>
          <w:tcPr>
            <w:tcW w:w="5091" w:type="dxa"/>
            <w:shd w:val="clear" w:color="auto" w:fill="auto"/>
          </w:tcPr>
          <w:p w14:paraId="2143FE0E" w14:textId="77777777" w:rsidR="00D61C75" w:rsidRPr="00FF4DAA" w:rsidRDefault="00D61C75" w:rsidP="00F43764">
            <w:pPr>
              <w:spacing w:after="60"/>
              <w:rPr>
                <w:rFonts w:ascii="Times New Roman" w:hAnsi="Times New Roman"/>
                <w:sz w:val="20"/>
                <w:szCs w:val="20"/>
              </w:rPr>
            </w:pPr>
            <w:r>
              <w:rPr>
                <w:rFonts w:ascii="Times New Roman" w:hAnsi="Times New Roman"/>
                <w:sz w:val="20"/>
                <w:szCs w:val="20"/>
              </w:rPr>
              <w:t>Data packet segmentation</w:t>
            </w:r>
          </w:p>
        </w:tc>
        <w:tc>
          <w:tcPr>
            <w:tcW w:w="1058" w:type="dxa"/>
            <w:shd w:val="clear" w:color="auto" w:fill="auto"/>
          </w:tcPr>
          <w:p w14:paraId="48763494" w14:textId="77777777" w:rsidR="00D61C75" w:rsidRPr="00FF4DAA" w:rsidRDefault="00D61C75" w:rsidP="00F43764">
            <w:pPr>
              <w:pStyle w:val="TAC"/>
              <w:spacing w:after="60"/>
              <w:ind w:firstLine="400"/>
              <w:rPr>
                <w:rFonts w:ascii="Times New Roman" w:hAnsi="Times New Roman" w:cs="Times New Roman"/>
                <w:noProof/>
                <w:sz w:val="20"/>
                <w:lang w:eastAsia="ko-KR"/>
              </w:rPr>
            </w:pPr>
          </w:p>
        </w:tc>
        <w:tc>
          <w:tcPr>
            <w:tcW w:w="1058" w:type="dxa"/>
            <w:shd w:val="clear" w:color="auto" w:fill="auto"/>
          </w:tcPr>
          <w:p w14:paraId="79CBF544" w14:textId="77777777" w:rsidR="00D61C75" w:rsidRPr="00FF4DAA" w:rsidRDefault="00D61C75" w:rsidP="00F43764">
            <w:pPr>
              <w:pStyle w:val="TAC"/>
              <w:spacing w:after="60"/>
              <w:ind w:firstLine="400"/>
              <w:rPr>
                <w:rFonts w:ascii="Times New Roman" w:hAnsi="Times New Roman" w:cs="Times New Roman"/>
                <w:noProof/>
                <w:sz w:val="20"/>
                <w:lang w:eastAsia="ko-KR"/>
              </w:rPr>
            </w:pPr>
            <w:r w:rsidRPr="00FF4DAA">
              <w:rPr>
                <w:rFonts w:ascii="Times New Roman" w:hAnsi="Times New Roman" w:cs="Times New Roman"/>
                <w:noProof/>
                <w:sz w:val="20"/>
                <w:lang w:eastAsia="ko-KR"/>
              </w:rPr>
              <w:t>X</w:t>
            </w:r>
          </w:p>
        </w:tc>
      </w:tr>
      <w:tr w:rsidR="00D61C75" w:rsidRPr="00FF4DAA" w14:paraId="5D58EEA2" w14:textId="77777777" w:rsidTr="00F43764">
        <w:trPr>
          <w:jc w:val="center"/>
        </w:trPr>
        <w:tc>
          <w:tcPr>
            <w:tcW w:w="5091" w:type="dxa"/>
            <w:shd w:val="clear" w:color="auto" w:fill="auto"/>
          </w:tcPr>
          <w:p w14:paraId="6502548B" w14:textId="77777777" w:rsidR="00D61C75" w:rsidRPr="00FF4DAA" w:rsidRDefault="00D61C75" w:rsidP="00F43764">
            <w:pPr>
              <w:spacing w:after="60"/>
              <w:rPr>
                <w:rFonts w:ascii="Times New Roman" w:hAnsi="Times New Roman"/>
                <w:sz w:val="20"/>
                <w:szCs w:val="20"/>
              </w:rPr>
            </w:pPr>
            <w:r>
              <w:rPr>
                <w:rFonts w:ascii="Times New Roman" w:hAnsi="Times New Roman"/>
                <w:sz w:val="20"/>
                <w:szCs w:val="20"/>
              </w:rPr>
              <w:t>E</w:t>
            </w:r>
            <w:r w:rsidRPr="00FF4DAA">
              <w:rPr>
                <w:rFonts w:ascii="Times New Roman" w:hAnsi="Times New Roman"/>
                <w:sz w:val="20"/>
                <w:szCs w:val="20"/>
              </w:rPr>
              <w:t xml:space="preserve">rror correction through </w:t>
            </w:r>
            <w:r>
              <w:rPr>
                <w:rFonts w:ascii="Times New Roman" w:hAnsi="Times New Roman"/>
                <w:sz w:val="20"/>
                <w:szCs w:val="20"/>
              </w:rPr>
              <w:t>ACK-NACK scheme</w:t>
            </w:r>
          </w:p>
        </w:tc>
        <w:tc>
          <w:tcPr>
            <w:tcW w:w="1058" w:type="dxa"/>
            <w:shd w:val="clear" w:color="auto" w:fill="auto"/>
          </w:tcPr>
          <w:p w14:paraId="257237A8" w14:textId="22B43CC4" w:rsidR="00D61C75" w:rsidRPr="00FF4DAA" w:rsidRDefault="00D61C75" w:rsidP="00F43764">
            <w:pPr>
              <w:pStyle w:val="TAC"/>
              <w:spacing w:after="60"/>
              <w:ind w:firstLine="400"/>
              <w:rPr>
                <w:rFonts w:ascii="Times New Roman" w:hAnsi="Times New Roman" w:cs="Times New Roman"/>
                <w:noProof/>
                <w:sz w:val="20"/>
                <w:lang w:eastAsia="ko-KR"/>
              </w:rPr>
            </w:pPr>
          </w:p>
        </w:tc>
        <w:tc>
          <w:tcPr>
            <w:tcW w:w="1058" w:type="dxa"/>
            <w:shd w:val="clear" w:color="auto" w:fill="auto"/>
          </w:tcPr>
          <w:p w14:paraId="29CDF5BC" w14:textId="77777777" w:rsidR="00D61C75" w:rsidRPr="00FF4DAA" w:rsidRDefault="00D61C75" w:rsidP="00F43764">
            <w:pPr>
              <w:pStyle w:val="TAC"/>
              <w:spacing w:after="60"/>
              <w:ind w:firstLine="400"/>
              <w:rPr>
                <w:rFonts w:ascii="Times New Roman" w:hAnsi="Times New Roman" w:cs="Times New Roman"/>
                <w:noProof/>
                <w:sz w:val="20"/>
                <w:lang w:eastAsia="ko-KR"/>
              </w:rPr>
            </w:pPr>
            <w:r w:rsidRPr="00FF4DAA">
              <w:rPr>
                <w:rFonts w:ascii="Times New Roman" w:hAnsi="Times New Roman" w:cs="Times New Roman"/>
                <w:noProof/>
                <w:sz w:val="20"/>
                <w:lang w:eastAsia="ko-KR"/>
              </w:rPr>
              <w:t>X</w:t>
            </w:r>
          </w:p>
        </w:tc>
      </w:tr>
    </w:tbl>
    <w:p w14:paraId="65D2FBE5" w14:textId="77777777" w:rsidR="00D61C75" w:rsidRPr="00F94F3A" w:rsidRDefault="00D61C75" w:rsidP="00F94F3A">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F94F3A">
        <w:rPr>
          <w:rFonts w:cs="Arial"/>
          <w:b w:val="0"/>
          <w:bCs w:val="0"/>
          <w:kern w:val="0"/>
          <w:sz w:val="28"/>
          <w:szCs w:val="28"/>
        </w:rPr>
        <w:t>MAC procedures</w:t>
      </w:r>
    </w:p>
    <w:p w14:paraId="78B69321" w14:textId="76ADD7D7" w:rsidR="007D17E8" w:rsidRPr="00F94F3A" w:rsidRDefault="00E57EE9" w:rsidP="004727F9">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F94F3A">
        <w:rPr>
          <w:rFonts w:cs="Arial"/>
          <w:b w:val="0"/>
          <w:bCs w:val="0"/>
          <w:kern w:val="0"/>
          <w:sz w:val="24"/>
          <w:szCs w:val="24"/>
        </w:rPr>
        <w:t xml:space="preserve">Device </w:t>
      </w:r>
      <w:r w:rsidR="00487F51" w:rsidRPr="00F94F3A">
        <w:rPr>
          <w:rFonts w:cs="Arial"/>
          <w:b w:val="0"/>
          <w:bCs w:val="0"/>
          <w:kern w:val="0"/>
          <w:sz w:val="24"/>
          <w:szCs w:val="24"/>
        </w:rPr>
        <w:t>state</w:t>
      </w:r>
    </w:p>
    <w:p w14:paraId="2E08AD97" w14:textId="24C62400" w:rsidR="00E57EE9" w:rsidRPr="00C62810" w:rsidRDefault="00E57EE9" w:rsidP="00E57EE9">
      <w:pPr>
        <w:spacing w:after="0" w:line="14" w:lineRule="auto"/>
        <w:rPr>
          <w:rFonts w:ascii="Times New Roman" w:hAnsi="Times New Roman"/>
          <w:sz w:val="20"/>
          <w:szCs w:val="20"/>
        </w:rPr>
      </w:pPr>
      <w:r w:rsidRPr="00C62810">
        <w:rPr>
          <w:rFonts w:ascii="Times New Roman" w:hAnsi="Times New Roman"/>
          <w:sz w:val="20"/>
          <w:szCs w:val="20"/>
        </w:rPr>
        <w:t xml:space="preserve">It was agreed during the study item that </w:t>
      </w:r>
      <w:r w:rsidR="00B720CB" w:rsidRPr="00C62810">
        <w:rPr>
          <w:rFonts w:ascii="Times New Roman" w:hAnsi="Times New Roman"/>
          <w:sz w:val="20"/>
          <w:szCs w:val="20"/>
        </w:rPr>
        <w:t xml:space="preserve">from RAN2 perspective, </w:t>
      </w:r>
      <w:r w:rsidR="00855B34" w:rsidRPr="00C62810">
        <w:rPr>
          <w:rFonts w:ascii="Times New Roman" w:hAnsi="Times New Roman"/>
          <w:sz w:val="20"/>
          <w:szCs w:val="20"/>
        </w:rPr>
        <w:t>the device is always monitoring PRDCH</w:t>
      </w:r>
      <w:r w:rsidR="00B720CB" w:rsidRPr="00C62810">
        <w:rPr>
          <w:rFonts w:ascii="Times New Roman" w:hAnsi="Times New Roman"/>
          <w:sz w:val="20"/>
          <w:szCs w:val="20"/>
        </w:rPr>
        <w:t xml:space="preserve"> </w:t>
      </w:r>
      <w:r w:rsidR="00855B34" w:rsidRPr="00C62810">
        <w:rPr>
          <w:rFonts w:ascii="Times New Roman" w:hAnsi="Times New Roman"/>
          <w:sz w:val="20"/>
          <w:szCs w:val="20"/>
        </w:rPr>
        <w:t>(</w:t>
      </w:r>
      <w:r w:rsidR="00B720CB" w:rsidRPr="00C62810">
        <w:rPr>
          <w:rFonts w:ascii="Times New Roman" w:hAnsi="Times New Roman"/>
          <w:sz w:val="20"/>
          <w:szCs w:val="20"/>
        </w:rPr>
        <w:t>as long as there is enough energy</w:t>
      </w:r>
      <w:r w:rsidR="00855B34" w:rsidRPr="00C62810">
        <w:rPr>
          <w:rFonts w:ascii="Times New Roman" w:hAnsi="Times New Roman"/>
          <w:sz w:val="20"/>
          <w:szCs w:val="20"/>
        </w:rPr>
        <w:t>)</w:t>
      </w:r>
      <w:r w:rsidR="00B720CB" w:rsidRPr="00C62810">
        <w:rPr>
          <w:rFonts w:ascii="Times New Roman" w:hAnsi="Times New Roman"/>
          <w:sz w:val="20"/>
          <w:szCs w:val="20"/>
        </w:rPr>
        <w:t xml:space="preserve">. </w:t>
      </w:r>
      <w:r w:rsidR="00855B34" w:rsidRPr="00C62810">
        <w:rPr>
          <w:rFonts w:ascii="Times New Roman" w:hAnsi="Times New Roman"/>
          <w:sz w:val="20"/>
          <w:szCs w:val="20"/>
        </w:rPr>
        <w:t xml:space="preserve">However, the device should be receiving different types of R2D messages depending on various conditions. The following aspects need to be considered: </w:t>
      </w:r>
    </w:p>
    <w:p w14:paraId="2A7D0828" w14:textId="50421A1E" w:rsidR="00855B34" w:rsidRPr="00C62810" w:rsidRDefault="00855B34" w:rsidP="00855B34">
      <w:pPr>
        <w:pStyle w:val="a0"/>
        <w:numPr>
          <w:ilvl w:val="0"/>
          <w:numId w:val="14"/>
        </w:numPr>
        <w:rPr>
          <w:rFonts w:ascii="Times New Roman" w:hAnsi="Times New Roman"/>
        </w:rPr>
      </w:pPr>
      <w:r w:rsidRPr="00C62810">
        <w:rPr>
          <w:rFonts w:ascii="Times New Roman" w:hAnsi="Times New Roman"/>
          <w:b/>
          <w:bCs/>
          <w:u w:val="single"/>
        </w:rPr>
        <w:lastRenderedPageBreak/>
        <w:t>Before paging</w:t>
      </w:r>
      <w:r w:rsidRPr="00C62810">
        <w:rPr>
          <w:rFonts w:ascii="Times New Roman" w:hAnsi="Times New Roman"/>
        </w:rPr>
        <w:t xml:space="preserve">: Before receiving a paging indication, the device should monitor </w:t>
      </w:r>
      <w:r w:rsidR="00487F51" w:rsidRPr="00C62810">
        <w:rPr>
          <w:rFonts w:ascii="Times New Roman" w:hAnsi="Times New Roman"/>
        </w:rPr>
        <w:t>PRDCH</w:t>
      </w:r>
      <w:r w:rsidRPr="00C62810">
        <w:rPr>
          <w:rFonts w:ascii="Times New Roman" w:hAnsi="Times New Roman"/>
        </w:rPr>
        <w:t xml:space="preserve"> for </w:t>
      </w:r>
      <w:r w:rsidR="00487F51" w:rsidRPr="00C62810">
        <w:rPr>
          <w:rFonts w:ascii="Times New Roman" w:hAnsi="Times New Roman"/>
        </w:rPr>
        <w:t xml:space="preserve">paging messages. This is the only type of message that the device should be monitoring </w:t>
      </w:r>
      <w:r w:rsidR="00490956" w:rsidRPr="00C62810">
        <w:rPr>
          <w:rFonts w:ascii="Times New Roman" w:hAnsi="Times New Roman"/>
        </w:rPr>
        <w:t>and responding to in this state</w:t>
      </w:r>
      <w:r w:rsidR="00487F51" w:rsidRPr="00C62810">
        <w:rPr>
          <w:rFonts w:ascii="Times New Roman" w:hAnsi="Times New Roman"/>
        </w:rPr>
        <w:t xml:space="preserve">. </w:t>
      </w:r>
    </w:p>
    <w:p w14:paraId="1117279D" w14:textId="63324339" w:rsidR="0061693D" w:rsidRPr="00C62810" w:rsidRDefault="00855B34" w:rsidP="00855B34">
      <w:pPr>
        <w:pStyle w:val="a0"/>
        <w:numPr>
          <w:ilvl w:val="0"/>
          <w:numId w:val="14"/>
        </w:numPr>
        <w:rPr>
          <w:rFonts w:ascii="Times New Roman" w:hAnsi="Times New Roman"/>
          <w:b/>
          <w:bCs/>
          <w:u w:val="single"/>
        </w:rPr>
      </w:pPr>
      <w:r w:rsidRPr="00C62810">
        <w:rPr>
          <w:rFonts w:ascii="Times New Roman" w:hAnsi="Times New Roman"/>
          <w:b/>
          <w:bCs/>
          <w:u w:val="single"/>
        </w:rPr>
        <w:t>After paging</w:t>
      </w:r>
      <w:r w:rsidR="00490956" w:rsidRPr="00C62810">
        <w:rPr>
          <w:rFonts w:ascii="Times New Roman" w:hAnsi="Times New Roman"/>
          <w:b/>
          <w:bCs/>
          <w:u w:val="single"/>
        </w:rPr>
        <w:t xml:space="preserve"> and before MSG1 transmission</w:t>
      </w:r>
      <w:r w:rsidRPr="00C62810">
        <w:rPr>
          <w:rFonts w:ascii="Times New Roman" w:hAnsi="Times New Roman"/>
          <w:b/>
          <w:bCs/>
          <w:u w:val="single"/>
        </w:rPr>
        <w:t>:</w:t>
      </w:r>
      <w:r w:rsidRPr="00C62810">
        <w:rPr>
          <w:rFonts w:ascii="Times New Roman" w:hAnsi="Times New Roman"/>
        </w:rPr>
        <w:t xml:space="preserve"> </w:t>
      </w:r>
      <w:r w:rsidR="00487F51" w:rsidRPr="00C62810">
        <w:rPr>
          <w:rFonts w:ascii="Times New Roman" w:hAnsi="Times New Roman"/>
        </w:rPr>
        <w:t xml:space="preserve">After the device is paged, </w:t>
      </w:r>
      <w:r w:rsidR="00490956" w:rsidRPr="00C62810">
        <w:rPr>
          <w:rFonts w:ascii="Times New Roman" w:hAnsi="Times New Roman"/>
        </w:rPr>
        <w:t xml:space="preserve">the device should be monitoring PRDCH for </w:t>
      </w:r>
      <w:r w:rsidR="0061693D" w:rsidRPr="00C62810">
        <w:rPr>
          <w:rFonts w:ascii="Times New Roman" w:hAnsi="Times New Roman"/>
        </w:rPr>
        <w:t xml:space="preserve">broadcast messages that </w:t>
      </w:r>
      <w:r w:rsidR="00490956" w:rsidRPr="00C62810">
        <w:rPr>
          <w:rFonts w:ascii="Times New Roman" w:hAnsi="Times New Roman"/>
        </w:rPr>
        <w:t>trigger transmission and retransmission of MSG1</w:t>
      </w:r>
      <w:r w:rsidR="0061693D" w:rsidRPr="00C62810">
        <w:rPr>
          <w:rFonts w:ascii="Times New Roman" w:hAnsi="Times New Roman"/>
        </w:rPr>
        <w:t xml:space="preserve">. </w:t>
      </w:r>
    </w:p>
    <w:p w14:paraId="0F868822" w14:textId="61585A9E" w:rsidR="0061693D" w:rsidRPr="00C62810" w:rsidRDefault="0061693D" w:rsidP="0061693D">
      <w:pPr>
        <w:pStyle w:val="a0"/>
        <w:numPr>
          <w:ilvl w:val="0"/>
          <w:numId w:val="14"/>
        </w:numPr>
        <w:rPr>
          <w:rFonts w:ascii="Times New Roman" w:hAnsi="Times New Roman"/>
          <w:b/>
          <w:bCs/>
          <w:u w:val="single"/>
        </w:rPr>
      </w:pPr>
      <w:r w:rsidRPr="00C62810">
        <w:rPr>
          <w:rFonts w:ascii="Times New Roman" w:hAnsi="Times New Roman"/>
          <w:b/>
          <w:bCs/>
          <w:u w:val="single"/>
        </w:rPr>
        <w:t>After MSG1 transmission:</w:t>
      </w:r>
      <w:r w:rsidRPr="00C62810">
        <w:rPr>
          <w:rFonts w:ascii="Times New Roman" w:hAnsi="Times New Roman"/>
        </w:rPr>
        <w:t xml:space="preserve"> Once MSG1 is transmitted, the device should monitor PRDCH for unicast messages addressed to the RN16 (i.e. messages including the RN16)</w:t>
      </w:r>
      <w:r w:rsidR="00521264" w:rsidRPr="00C62810">
        <w:rPr>
          <w:rFonts w:ascii="Times New Roman" w:hAnsi="Times New Roman"/>
        </w:rPr>
        <w:t>. The device should monitor the PRDCH using the ASID until the current paging round is completed. This may be until receiving an ACK for MSG3/MSGA in case of inventory procedure or until the command procedure is completed. Since there may be more than one R2D messages in case of command procedure after MSG4,</w:t>
      </w:r>
      <w:r w:rsidR="008217FF" w:rsidRPr="00C62810">
        <w:rPr>
          <w:rFonts w:ascii="Times New Roman" w:hAnsi="Times New Roman"/>
        </w:rPr>
        <w:t xml:space="preserve"> an explicit indication is needed from the reader to indicate the completion of command procedure. </w:t>
      </w:r>
    </w:p>
    <w:p w14:paraId="0225ECDC" w14:textId="03CD73EC" w:rsidR="00350C6E" w:rsidRPr="00C62810" w:rsidRDefault="00350C6E" w:rsidP="00F94F3A">
      <w:pPr>
        <w:pStyle w:val="a0"/>
        <w:spacing w:after="60"/>
        <w:rPr>
          <w:rFonts w:ascii="Times New Roman" w:hAnsi="Times New Roman"/>
        </w:rPr>
      </w:pPr>
      <w:r w:rsidRPr="00C62810">
        <w:rPr>
          <w:rFonts w:ascii="Times New Roman" w:hAnsi="Times New Roman"/>
        </w:rPr>
        <w:t xml:space="preserve">So, based the above, at any given time the device will be monitoring PRDCH for one of the following: </w:t>
      </w:r>
    </w:p>
    <w:p w14:paraId="12C93E01" w14:textId="7D39B02F" w:rsidR="00350C6E" w:rsidRPr="00C62810" w:rsidRDefault="00350C6E" w:rsidP="00F94F3A">
      <w:pPr>
        <w:pStyle w:val="a0"/>
        <w:numPr>
          <w:ilvl w:val="0"/>
          <w:numId w:val="14"/>
        </w:numPr>
        <w:spacing w:after="60"/>
        <w:rPr>
          <w:rFonts w:ascii="Times New Roman" w:hAnsi="Times New Roman"/>
        </w:rPr>
      </w:pPr>
      <w:r w:rsidRPr="00C62810">
        <w:rPr>
          <w:rFonts w:ascii="Times New Roman" w:hAnsi="Times New Roman"/>
        </w:rPr>
        <w:t>Broadcast messages for paging</w:t>
      </w:r>
    </w:p>
    <w:p w14:paraId="242B6551" w14:textId="1EEAC26A" w:rsidR="00350C6E" w:rsidRPr="00C62810" w:rsidRDefault="00350C6E" w:rsidP="00F94F3A">
      <w:pPr>
        <w:pStyle w:val="a0"/>
        <w:numPr>
          <w:ilvl w:val="0"/>
          <w:numId w:val="14"/>
        </w:numPr>
        <w:spacing w:after="60"/>
        <w:rPr>
          <w:rFonts w:ascii="Times New Roman" w:hAnsi="Times New Roman"/>
        </w:rPr>
      </w:pPr>
      <w:r w:rsidRPr="00C62810">
        <w:rPr>
          <w:rFonts w:ascii="Times New Roman" w:hAnsi="Times New Roman"/>
        </w:rPr>
        <w:t>Broadcast messages form MSG1 trigger</w:t>
      </w:r>
      <w:r w:rsidR="00B53DB0" w:rsidRPr="00C62810">
        <w:rPr>
          <w:rFonts w:ascii="Times New Roman" w:hAnsi="Times New Roman"/>
        </w:rPr>
        <w:t>/retrigger</w:t>
      </w:r>
    </w:p>
    <w:p w14:paraId="67269D9F" w14:textId="05B2E87F" w:rsidR="00350C6E" w:rsidRPr="00C62810" w:rsidRDefault="00350C6E" w:rsidP="00F94F3A">
      <w:pPr>
        <w:pStyle w:val="a0"/>
        <w:numPr>
          <w:ilvl w:val="0"/>
          <w:numId w:val="14"/>
        </w:numPr>
        <w:spacing w:after="60"/>
        <w:rPr>
          <w:rFonts w:ascii="Times New Roman" w:hAnsi="Times New Roman"/>
        </w:rPr>
      </w:pPr>
      <w:r w:rsidRPr="00C62810">
        <w:rPr>
          <w:rFonts w:ascii="Times New Roman" w:hAnsi="Times New Roman"/>
        </w:rPr>
        <w:t>Unicast messages addressed to device’s ASID (RN16)</w:t>
      </w:r>
    </w:p>
    <w:p w14:paraId="52B489A1" w14:textId="0E229627" w:rsidR="00350C6E" w:rsidRPr="00C62810" w:rsidRDefault="00B53DB0" w:rsidP="00F94F3A">
      <w:pPr>
        <w:pStyle w:val="a0"/>
        <w:spacing w:after="60"/>
        <w:rPr>
          <w:rFonts w:ascii="Times New Roman" w:hAnsi="Times New Roman"/>
          <w:b/>
          <w:bCs/>
        </w:rPr>
      </w:pPr>
      <w:r w:rsidRPr="00C62810">
        <w:rPr>
          <w:rFonts w:ascii="Times New Roman" w:hAnsi="Times New Roman"/>
          <w:b/>
          <w:bCs/>
        </w:rPr>
        <w:t xml:space="preserve">Proposal </w:t>
      </w:r>
      <w:r w:rsidR="004727F9" w:rsidRPr="00C62810">
        <w:rPr>
          <w:rFonts w:ascii="Times New Roman" w:hAnsi="Times New Roman"/>
          <w:b/>
          <w:bCs/>
        </w:rPr>
        <w:t>4a</w:t>
      </w:r>
      <w:r w:rsidRPr="00C62810">
        <w:rPr>
          <w:rFonts w:ascii="Times New Roman" w:hAnsi="Times New Roman"/>
          <w:b/>
          <w:bCs/>
        </w:rPr>
        <w:t xml:space="preserve">: When the device has sufficient energy, the device shall monitor PRDCH to receive:  </w:t>
      </w:r>
    </w:p>
    <w:p w14:paraId="3E616C06" w14:textId="5A533D51" w:rsidR="00B53DB0" w:rsidRPr="00C62810" w:rsidRDefault="00B53DB0" w:rsidP="00F94F3A">
      <w:pPr>
        <w:pStyle w:val="a0"/>
        <w:numPr>
          <w:ilvl w:val="0"/>
          <w:numId w:val="14"/>
        </w:numPr>
        <w:spacing w:after="60"/>
        <w:rPr>
          <w:rFonts w:ascii="Times New Roman" w:hAnsi="Times New Roman"/>
          <w:b/>
          <w:bCs/>
        </w:rPr>
      </w:pPr>
      <w:r w:rsidRPr="00C62810">
        <w:rPr>
          <w:rFonts w:ascii="Times New Roman" w:hAnsi="Times New Roman"/>
          <w:b/>
          <w:bCs/>
        </w:rPr>
        <w:t>broadcast messages before being paged</w:t>
      </w:r>
    </w:p>
    <w:p w14:paraId="0F8BC796" w14:textId="3F30E3DA" w:rsidR="00B53DB0" w:rsidRPr="00C62810" w:rsidRDefault="00B53DB0" w:rsidP="00F94F3A">
      <w:pPr>
        <w:pStyle w:val="a0"/>
        <w:numPr>
          <w:ilvl w:val="0"/>
          <w:numId w:val="14"/>
        </w:numPr>
        <w:spacing w:after="60"/>
        <w:rPr>
          <w:rFonts w:ascii="Times New Roman" w:hAnsi="Times New Roman"/>
          <w:b/>
          <w:bCs/>
        </w:rPr>
      </w:pPr>
      <w:r w:rsidRPr="00C62810">
        <w:rPr>
          <w:rFonts w:ascii="Times New Roman" w:hAnsi="Times New Roman"/>
          <w:b/>
          <w:bCs/>
        </w:rPr>
        <w:t>broadcast messages for MSG1 triggering after receiving paging and before MSG1 transmission</w:t>
      </w:r>
    </w:p>
    <w:p w14:paraId="0066E644" w14:textId="2559DDDE" w:rsidR="00B53DB0" w:rsidRPr="00C62810" w:rsidRDefault="00B53DB0" w:rsidP="00F94F3A">
      <w:pPr>
        <w:pStyle w:val="a0"/>
        <w:numPr>
          <w:ilvl w:val="0"/>
          <w:numId w:val="14"/>
        </w:numPr>
        <w:spacing w:after="60"/>
        <w:rPr>
          <w:rFonts w:ascii="Times New Roman" w:hAnsi="Times New Roman"/>
          <w:b/>
          <w:bCs/>
        </w:rPr>
      </w:pPr>
      <w:r w:rsidRPr="00C62810">
        <w:rPr>
          <w:rFonts w:ascii="Times New Roman" w:hAnsi="Times New Roman"/>
          <w:b/>
          <w:bCs/>
        </w:rPr>
        <w:t>unicast messages including the ASID of the device once MSG1 is transmitted</w:t>
      </w:r>
      <w:r w:rsidR="00876917" w:rsidRPr="00C62810">
        <w:rPr>
          <w:rFonts w:ascii="Times New Roman" w:hAnsi="Times New Roman"/>
          <w:b/>
          <w:bCs/>
        </w:rPr>
        <w:t xml:space="preserve"> until the current paging round is completed</w:t>
      </w:r>
    </w:p>
    <w:p w14:paraId="33271FF8" w14:textId="4CE70564" w:rsidR="008217FF" w:rsidRPr="00C62810" w:rsidRDefault="008217FF" w:rsidP="00F94F3A">
      <w:pPr>
        <w:pStyle w:val="a0"/>
        <w:spacing w:after="60"/>
        <w:rPr>
          <w:rFonts w:ascii="Times New Roman" w:hAnsi="Times New Roman"/>
          <w:b/>
          <w:bCs/>
        </w:rPr>
      </w:pPr>
      <w:r w:rsidRPr="00C62810">
        <w:rPr>
          <w:rFonts w:ascii="Times New Roman" w:hAnsi="Times New Roman"/>
          <w:b/>
          <w:bCs/>
        </w:rPr>
        <w:t xml:space="preserve">Proposal </w:t>
      </w:r>
      <w:r w:rsidR="004727F9" w:rsidRPr="00C62810">
        <w:rPr>
          <w:rFonts w:ascii="Times New Roman" w:hAnsi="Times New Roman"/>
          <w:b/>
          <w:bCs/>
        </w:rPr>
        <w:t>4b</w:t>
      </w:r>
      <w:r w:rsidRPr="00C62810">
        <w:rPr>
          <w:rFonts w:ascii="Times New Roman" w:hAnsi="Times New Roman"/>
          <w:b/>
          <w:bCs/>
        </w:rPr>
        <w:t xml:space="preserve">: </w:t>
      </w:r>
      <w:r w:rsidR="00876917" w:rsidRPr="00C62810">
        <w:rPr>
          <w:rFonts w:ascii="Times New Roman" w:hAnsi="Times New Roman"/>
          <w:b/>
          <w:bCs/>
        </w:rPr>
        <w:t xml:space="preserve">For inventory use case, the paging round is considered completed upon reception of an ACK for the MSG3/MSGA. </w:t>
      </w:r>
    </w:p>
    <w:p w14:paraId="6B11A287" w14:textId="13B9A06F" w:rsidR="00876917" w:rsidRPr="00C62810" w:rsidRDefault="00876917" w:rsidP="00F94F3A">
      <w:pPr>
        <w:pStyle w:val="a0"/>
        <w:spacing w:after="60"/>
        <w:rPr>
          <w:rFonts w:ascii="Times New Roman" w:hAnsi="Times New Roman"/>
          <w:b/>
          <w:bCs/>
        </w:rPr>
      </w:pPr>
      <w:r w:rsidRPr="00C62810">
        <w:rPr>
          <w:rFonts w:ascii="Times New Roman" w:hAnsi="Times New Roman"/>
          <w:b/>
          <w:bCs/>
        </w:rPr>
        <w:t xml:space="preserve">Proposal </w:t>
      </w:r>
      <w:r w:rsidR="004727F9" w:rsidRPr="00C62810">
        <w:rPr>
          <w:rFonts w:ascii="Times New Roman" w:hAnsi="Times New Roman"/>
          <w:b/>
          <w:bCs/>
        </w:rPr>
        <w:t>4c</w:t>
      </w:r>
      <w:r w:rsidRPr="00C62810">
        <w:rPr>
          <w:rFonts w:ascii="Times New Roman" w:hAnsi="Times New Roman"/>
          <w:b/>
          <w:bCs/>
        </w:rPr>
        <w:t xml:space="preserve">: For command use case, the reader includes and explicit indication in R2D message to indicate the completion of the paging round. </w:t>
      </w:r>
    </w:p>
    <w:p w14:paraId="1732D4DE" w14:textId="77777777" w:rsidR="004727F9" w:rsidRPr="00F94F3A" w:rsidRDefault="004727F9" w:rsidP="004727F9">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F94F3A">
        <w:rPr>
          <w:rFonts w:cs="Arial"/>
          <w:b w:val="0"/>
          <w:bCs w:val="0"/>
          <w:kern w:val="0"/>
          <w:sz w:val="24"/>
          <w:szCs w:val="24"/>
        </w:rPr>
        <w:t>Paging procedure</w:t>
      </w:r>
    </w:p>
    <w:p w14:paraId="141D1335" w14:textId="6C447DD4" w:rsidR="004727F9" w:rsidRPr="00E86449" w:rsidRDefault="004727F9" w:rsidP="004727F9">
      <w:pPr>
        <w:snapToGrid w:val="0"/>
        <w:spacing w:after="100" w:line="288" w:lineRule="auto"/>
        <w:rPr>
          <w:rFonts w:ascii="Times New Roman" w:hAnsi="Times New Roman"/>
          <w:sz w:val="20"/>
          <w:szCs w:val="20"/>
        </w:rPr>
      </w:pPr>
      <w:r w:rsidRPr="00E86449">
        <w:rPr>
          <w:rFonts w:ascii="Times New Roman" w:hAnsi="Times New Roman"/>
          <w:sz w:val="20"/>
          <w:szCs w:val="20"/>
        </w:rPr>
        <w:t>As mentioned in [2], the A-IoT paging functionality is to use A-IoT paging message to indicate device(s) that need to respond. Also as mentioned by the scope of WID, a paging message can contain one identifier or contain no identifier which generally</w:t>
      </w:r>
      <w:r w:rsidRPr="00E86449">
        <w:rPr>
          <w:rFonts w:ascii="Times New Roman" w:hAnsi="Times New Roman" w:hint="eastAsia"/>
          <w:sz w:val="20"/>
          <w:szCs w:val="20"/>
        </w:rPr>
        <w:t xml:space="preserve"> </w:t>
      </w:r>
      <w:r w:rsidRPr="00E86449">
        <w:rPr>
          <w:rFonts w:ascii="Times New Roman" w:hAnsi="Times New Roman"/>
          <w:sz w:val="20"/>
          <w:szCs w:val="20"/>
        </w:rPr>
        <w:t>means that the paging message targets all the devices</w:t>
      </w:r>
      <w:r w:rsidRPr="00E86449">
        <w:rPr>
          <w:rFonts w:ascii="Times New Roman" w:hAnsi="Times New Roman" w:hint="eastAsia"/>
          <w:sz w:val="20"/>
          <w:szCs w:val="20"/>
        </w:rPr>
        <w:t>.</w:t>
      </w:r>
      <w:r w:rsidRPr="00E86449">
        <w:rPr>
          <w:rFonts w:ascii="Times New Roman" w:hAnsi="Times New Roman"/>
          <w:sz w:val="20"/>
          <w:szCs w:val="20"/>
        </w:rPr>
        <w:t xml:space="preserve"> Furthermore, the design of paging message format should allow that multiple identifiers can be contained in one paging message, for forward compatibility purposes.</w:t>
      </w:r>
    </w:p>
    <w:p w14:paraId="3A768177" w14:textId="77777777" w:rsidR="004727F9" w:rsidRDefault="004727F9" w:rsidP="004727F9">
      <w:pPr>
        <w:snapToGrid w:val="0"/>
        <w:spacing w:after="100" w:line="288" w:lineRule="auto"/>
        <w:rPr>
          <w:rFonts w:ascii="Times New Roman" w:hAnsi="Times New Roman"/>
          <w:sz w:val="20"/>
          <w:szCs w:val="20"/>
        </w:rPr>
      </w:pPr>
      <w:r w:rsidRPr="00781A61">
        <w:rPr>
          <w:rFonts w:ascii="Times New Roman" w:hAnsi="Times New Roman"/>
          <w:sz w:val="20"/>
          <w:szCs w:val="20"/>
        </w:rPr>
        <w:t xml:space="preserve">The </w:t>
      </w:r>
      <w:r>
        <w:rPr>
          <w:rFonts w:ascii="Times New Roman" w:hAnsi="Times New Roman"/>
          <w:sz w:val="20"/>
          <w:szCs w:val="20"/>
        </w:rPr>
        <w:t>paging</w:t>
      </w:r>
      <w:r w:rsidRPr="00781A61">
        <w:rPr>
          <w:rFonts w:ascii="Times New Roman" w:hAnsi="Times New Roman"/>
          <w:sz w:val="20"/>
          <w:szCs w:val="20"/>
        </w:rPr>
        <w:t xml:space="preserve"> procedure </w:t>
      </w:r>
      <w:r>
        <w:rPr>
          <w:rFonts w:ascii="Times New Roman" w:hAnsi="Times New Roman"/>
          <w:sz w:val="20"/>
          <w:szCs w:val="20"/>
        </w:rPr>
        <w:t>is</w:t>
      </w:r>
      <w:r w:rsidRPr="00781A61">
        <w:rPr>
          <w:rFonts w:ascii="Times New Roman" w:hAnsi="Times New Roman"/>
          <w:sz w:val="20"/>
          <w:szCs w:val="20"/>
        </w:rPr>
        <w:t xml:space="preserve"> </w:t>
      </w:r>
      <w:r>
        <w:rPr>
          <w:rFonts w:ascii="Times New Roman" w:hAnsi="Times New Roman"/>
          <w:sz w:val="20"/>
          <w:szCs w:val="20"/>
        </w:rPr>
        <w:t>triggered</w:t>
      </w:r>
      <w:r w:rsidRPr="00781A61">
        <w:rPr>
          <w:rFonts w:ascii="Times New Roman" w:hAnsi="Times New Roman"/>
          <w:sz w:val="20"/>
          <w:szCs w:val="20"/>
        </w:rPr>
        <w:t xml:space="preserve"> by a</w:t>
      </w:r>
      <w:r>
        <w:rPr>
          <w:rFonts w:ascii="Times New Roman" w:hAnsi="Times New Roman"/>
          <w:sz w:val="20"/>
          <w:szCs w:val="20"/>
        </w:rPr>
        <w:t xml:space="preserve"> DL</w:t>
      </w:r>
      <w:r w:rsidRPr="00E55849">
        <w:rPr>
          <w:rFonts w:ascii="Times New Roman" w:hAnsi="Times New Roman"/>
          <w:sz w:val="20"/>
          <w:szCs w:val="20"/>
        </w:rPr>
        <w:t xml:space="preserve"> </w:t>
      </w:r>
      <w:r>
        <w:rPr>
          <w:rFonts w:ascii="Times New Roman" w:hAnsi="Times New Roman"/>
          <w:sz w:val="20"/>
          <w:szCs w:val="20"/>
        </w:rPr>
        <w:t>P</w:t>
      </w:r>
      <w:r w:rsidRPr="00E55849">
        <w:rPr>
          <w:rFonts w:ascii="Times New Roman" w:hAnsi="Times New Roman"/>
          <w:sz w:val="20"/>
          <w:szCs w:val="20"/>
        </w:rPr>
        <w:t xml:space="preserve">aging </w:t>
      </w:r>
      <w:r>
        <w:rPr>
          <w:rFonts w:ascii="Times New Roman" w:hAnsi="Times New Roman"/>
          <w:sz w:val="20"/>
          <w:szCs w:val="20"/>
        </w:rPr>
        <w:t xml:space="preserve">MAC signaling </w:t>
      </w:r>
      <w:r w:rsidRPr="00E55849">
        <w:rPr>
          <w:rFonts w:ascii="Times New Roman" w:hAnsi="Times New Roman"/>
          <w:sz w:val="20"/>
          <w:szCs w:val="20"/>
        </w:rPr>
        <w:t>received on the PRDCH</w:t>
      </w:r>
      <w:r>
        <w:rPr>
          <w:rFonts w:ascii="Times New Roman" w:hAnsi="Times New Roman"/>
          <w:sz w:val="20"/>
          <w:szCs w:val="20"/>
        </w:rPr>
        <w:t xml:space="preserve"> channel. The following two flow chats can roughly describe the device behaviour during the Paging procedure, with corresponding status transition in the device</w:t>
      </w:r>
      <w:r w:rsidRPr="00E55849">
        <w:rPr>
          <w:rFonts w:ascii="Times New Roman" w:hAnsi="Times New Roman"/>
          <w:sz w:val="20"/>
          <w:szCs w:val="20"/>
        </w:rPr>
        <w:t>.</w:t>
      </w:r>
    </w:p>
    <w:p w14:paraId="694E960D" w14:textId="2125BFB3" w:rsidR="00AA58A2" w:rsidRDefault="009C3067" w:rsidP="004727F9">
      <w:pPr>
        <w:pStyle w:val="a0"/>
        <w:jc w:val="center"/>
      </w:pPr>
      <w:r>
        <w:object w:dxaOrig="6145" w:dyaOrig="8233" w14:anchorId="17A16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390pt" o:ole="">
            <v:imagedata r:id="rId8" o:title=""/>
          </v:shape>
          <o:OLEObject Type="Embed" ProgID="Visio.Drawing.15" ShapeID="_x0000_i1025" DrawAspect="Content" ObjectID="_1800450924" r:id="rId9"/>
        </w:object>
      </w:r>
    </w:p>
    <w:p w14:paraId="25E7A6AE" w14:textId="77777777" w:rsidR="004727F9"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The</w:t>
      </w:r>
      <w:r>
        <w:rPr>
          <w:rFonts w:ascii="Times New Roman" w:eastAsia="宋体" w:hAnsi="Times New Roman"/>
          <w:color w:val="2C2C36"/>
          <w:spacing w:val="1"/>
          <w:kern w:val="0"/>
          <w:sz w:val="20"/>
          <w:szCs w:val="20"/>
          <w:lang w:val="en-US" w:eastAsia="zh-CN"/>
        </w:rPr>
        <w:t xml:space="preserve"> procedure</w:t>
      </w:r>
      <w:r w:rsidRPr="005A3B16">
        <w:rPr>
          <w:rFonts w:ascii="Times New Roman" w:eastAsia="宋体" w:hAnsi="Times New Roman"/>
          <w:color w:val="2C2C36"/>
          <w:spacing w:val="1"/>
          <w:kern w:val="0"/>
          <w:sz w:val="20"/>
          <w:szCs w:val="20"/>
          <w:lang w:val="en-US" w:eastAsia="zh-CN"/>
        </w:rPr>
        <w:t xml:space="preserve"> starts </w:t>
      </w:r>
      <w:r>
        <w:rPr>
          <w:rFonts w:ascii="Times New Roman" w:eastAsia="宋体" w:hAnsi="Times New Roman"/>
          <w:color w:val="2C2C36"/>
          <w:spacing w:val="1"/>
          <w:kern w:val="0"/>
          <w:sz w:val="20"/>
          <w:szCs w:val="20"/>
          <w:lang w:val="en-US" w:eastAsia="zh-CN"/>
        </w:rPr>
        <w:t xml:space="preserve">when the device has powered on and stand by </w:t>
      </w:r>
      <w:r w:rsidRPr="005A3B16">
        <w:rPr>
          <w:rFonts w:ascii="Times New Roman" w:eastAsia="宋体" w:hAnsi="Times New Roman"/>
          <w:color w:val="2C2C36"/>
          <w:spacing w:val="1"/>
          <w:kern w:val="0"/>
          <w:sz w:val="20"/>
          <w:szCs w:val="20"/>
          <w:lang w:val="en-US" w:eastAsia="zh-CN"/>
        </w:rPr>
        <w:t>in the status "Before Paging"</w:t>
      </w:r>
    </w:p>
    <w:p w14:paraId="42F22279" w14:textId="77777777" w:rsidR="004727F9"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Pr>
          <w:rFonts w:ascii="Times New Roman" w:eastAsia="宋体" w:hAnsi="Times New Roman"/>
          <w:color w:val="2C2C36"/>
          <w:spacing w:val="1"/>
          <w:kern w:val="0"/>
          <w:sz w:val="20"/>
          <w:szCs w:val="20"/>
          <w:lang w:val="en-US" w:eastAsia="zh-CN"/>
        </w:rPr>
        <w:t>When t</w:t>
      </w:r>
      <w:r w:rsidRPr="005A3B16">
        <w:rPr>
          <w:rFonts w:ascii="Times New Roman" w:eastAsia="宋体" w:hAnsi="Times New Roman"/>
          <w:color w:val="2C2C36"/>
          <w:spacing w:val="1"/>
          <w:kern w:val="0"/>
          <w:sz w:val="20"/>
          <w:szCs w:val="20"/>
          <w:lang w:val="en-US" w:eastAsia="zh-CN"/>
        </w:rPr>
        <w:t xml:space="preserve">he device receives a </w:t>
      </w:r>
      <w:r>
        <w:rPr>
          <w:rFonts w:ascii="Times New Roman" w:eastAsia="宋体" w:hAnsi="Times New Roman"/>
          <w:color w:val="2C2C36"/>
          <w:spacing w:val="1"/>
          <w:kern w:val="0"/>
          <w:sz w:val="20"/>
          <w:szCs w:val="20"/>
          <w:lang w:val="en-US" w:eastAsia="zh-CN"/>
        </w:rPr>
        <w:t>DL R2D MAC PDU, t</w:t>
      </w:r>
      <w:r w:rsidRPr="005A3B16">
        <w:rPr>
          <w:rFonts w:ascii="Times New Roman" w:eastAsia="宋体" w:hAnsi="Times New Roman"/>
          <w:color w:val="2C2C36"/>
          <w:spacing w:val="1"/>
          <w:kern w:val="0"/>
          <w:sz w:val="20"/>
          <w:szCs w:val="20"/>
          <w:lang w:val="en-US" w:eastAsia="zh-CN"/>
        </w:rPr>
        <w:t>he device checks whether the received MAC PDU is a Paging MAC PDU</w:t>
      </w:r>
      <w:r>
        <w:rPr>
          <w:rFonts w:ascii="Times New Roman" w:eastAsia="宋体" w:hAnsi="Times New Roman"/>
          <w:color w:val="2C2C36"/>
          <w:spacing w:val="1"/>
          <w:kern w:val="0"/>
          <w:sz w:val="20"/>
          <w:szCs w:val="20"/>
          <w:lang w:val="en-US" w:eastAsia="zh-CN"/>
        </w:rPr>
        <w:t>:</w:t>
      </w:r>
    </w:p>
    <w:p w14:paraId="5E215DD0" w14:textId="77777777" w:rsidR="004727F9" w:rsidRPr="005A3B16"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No</w:t>
      </w:r>
      <w:r w:rsidRPr="005A3B16">
        <w:rPr>
          <w:rFonts w:ascii="Times New Roman" w:eastAsia="宋体" w:hAnsi="Times New Roman"/>
          <w:color w:val="2C2C36"/>
          <w:spacing w:val="1"/>
          <w:kern w:val="0"/>
          <w:sz w:val="20"/>
          <w:szCs w:val="20"/>
          <w:lang w:val="en-US" w:eastAsia="zh-CN"/>
        </w:rPr>
        <w:t xml:space="preserve">: The process loops back to the initial status, waiting for another </w:t>
      </w:r>
      <w:r>
        <w:rPr>
          <w:rFonts w:ascii="Times New Roman" w:eastAsia="宋体" w:hAnsi="Times New Roman"/>
          <w:color w:val="2C2C36"/>
          <w:spacing w:val="1"/>
          <w:kern w:val="0"/>
          <w:sz w:val="20"/>
          <w:szCs w:val="20"/>
          <w:lang w:val="en-US" w:eastAsia="zh-CN"/>
        </w:rPr>
        <w:t>DL R2D MAC PDU</w:t>
      </w:r>
      <w:r w:rsidRPr="005A3B16">
        <w:rPr>
          <w:rFonts w:ascii="Times New Roman" w:eastAsia="宋体" w:hAnsi="Times New Roman"/>
          <w:color w:val="2C2C36"/>
          <w:spacing w:val="1"/>
          <w:kern w:val="0"/>
          <w:sz w:val="20"/>
          <w:szCs w:val="20"/>
          <w:lang w:val="en-US" w:eastAsia="zh-CN"/>
        </w:rPr>
        <w:t>.</w:t>
      </w:r>
    </w:p>
    <w:p w14:paraId="4118D6F2" w14:textId="77777777" w:rsidR="004727F9" w:rsidRPr="005A3B16"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Yes</w:t>
      </w:r>
      <w:r w:rsidRPr="005A3B16">
        <w:rPr>
          <w:rFonts w:ascii="Times New Roman" w:eastAsia="宋体" w:hAnsi="Times New Roman"/>
          <w:color w:val="2C2C36"/>
          <w:spacing w:val="1"/>
          <w:kern w:val="0"/>
          <w:sz w:val="20"/>
          <w:szCs w:val="20"/>
          <w:lang w:val="en-US" w:eastAsia="zh-CN"/>
        </w:rPr>
        <w:t>: The process continues to the next step.</w:t>
      </w:r>
    </w:p>
    <w:p w14:paraId="70FAC858" w14:textId="77777777" w:rsidR="004727F9"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The device checks whether it is the target</w:t>
      </w:r>
      <w:r>
        <w:rPr>
          <w:rFonts w:ascii="Times New Roman" w:eastAsia="宋体" w:hAnsi="Times New Roman"/>
          <w:color w:val="2C2C36"/>
          <w:spacing w:val="1"/>
          <w:kern w:val="0"/>
          <w:sz w:val="20"/>
          <w:szCs w:val="20"/>
          <w:lang w:val="en-US" w:eastAsia="zh-CN"/>
        </w:rPr>
        <w:t>ed</w:t>
      </w:r>
      <w:r w:rsidRPr="005A3B16">
        <w:rPr>
          <w:rFonts w:ascii="Times New Roman" w:eastAsia="宋体" w:hAnsi="Times New Roman"/>
          <w:color w:val="2C2C36"/>
          <w:spacing w:val="1"/>
          <w:kern w:val="0"/>
          <w:sz w:val="20"/>
          <w:szCs w:val="20"/>
          <w:lang w:val="en-US" w:eastAsia="zh-CN"/>
        </w:rPr>
        <w:t xml:space="preserve"> device for the paging message</w:t>
      </w:r>
      <w:r>
        <w:rPr>
          <w:rFonts w:ascii="Times New Roman" w:eastAsia="宋体" w:hAnsi="Times New Roman"/>
          <w:color w:val="2C2C36"/>
          <w:spacing w:val="1"/>
          <w:kern w:val="0"/>
          <w:sz w:val="20"/>
          <w:szCs w:val="20"/>
          <w:lang w:val="en-US" w:eastAsia="zh-CN"/>
        </w:rPr>
        <w:t xml:space="preserve"> according to the device identifier information provided in the Paging MAC PDU:</w:t>
      </w:r>
    </w:p>
    <w:p w14:paraId="5FE4CE47" w14:textId="77777777" w:rsidR="004727F9" w:rsidRPr="00BE33E5"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No</w:t>
      </w:r>
      <w:r w:rsidRPr="00BE33E5">
        <w:rPr>
          <w:rFonts w:ascii="Times New Roman" w:eastAsia="宋体" w:hAnsi="Times New Roman"/>
          <w:b/>
          <w:bCs/>
          <w:color w:val="2C2C36"/>
          <w:spacing w:val="1"/>
          <w:kern w:val="0"/>
          <w:sz w:val="20"/>
          <w:szCs w:val="20"/>
          <w:lang w:val="en-US" w:eastAsia="zh-CN"/>
        </w:rPr>
        <w:t xml:space="preserve">: </w:t>
      </w:r>
      <w:r w:rsidRPr="00BE33E5">
        <w:rPr>
          <w:rFonts w:ascii="Times New Roman" w:eastAsia="宋体" w:hAnsi="Times New Roman"/>
          <w:bCs/>
          <w:color w:val="2C2C36"/>
          <w:spacing w:val="1"/>
          <w:kern w:val="0"/>
          <w:sz w:val="20"/>
          <w:szCs w:val="20"/>
          <w:lang w:val="en-US" w:eastAsia="zh-CN"/>
        </w:rPr>
        <w:t>The process loops back to the initial status, waiting for another DL R2D MAC PDU.</w:t>
      </w:r>
    </w:p>
    <w:p w14:paraId="67CA72CD" w14:textId="77777777" w:rsidR="004727F9" w:rsidRPr="00BE33E5"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Yes</w:t>
      </w:r>
      <w:r w:rsidRPr="00BE33E5">
        <w:rPr>
          <w:rFonts w:ascii="Times New Roman" w:eastAsia="宋体" w:hAnsi="Times New Roman"/>
          <w:b/>
          <w:bCs/>
          <w:color w:val="2C2C36"/>
          <w:spacing w:val="1"/>
          <w:kern w:val="0"/>
          <w:sz w:val="20"/>
          <w:szCs w:val="20"/>
          <w:lang w:val="en-US" w:eastAsia="zh-CN"/>
        </w:rPr>
        <w:t>:</w:t>
      </w:r>
      <w:r w:rsidRPr="00BE33E5">
        <w:rPr>
          <w:rFonts w:ascii="Times New Roman" w:eastAsia="宋体" w:hAnsi="Times New Roman"/>
          <w:bCs/>
          <w:color w:val="2C2C36"/>
          <w:spacing w:val="1"/>
          <w:kern w:val="0"/>
          <w:sz w:val="20"/>
          <w:szCs w:val="20"/>
          <w:lang w:val="en-US" w:eastAsia="zh-CN"/>
        </w:rPr>
        <w:t xml:space="preserve"> The process continues to the next step.</w:t>
      </w:r>
    </w:p>
    <w:p w14:paraId="5CA309B9" w14:textId="77777777" w:rsidR="004727F9" w:rsidRPr="00BE33E5"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 xml:space="preserve">If the device is the targeted device, </w:t>
      </w:r>
      <w:r>
        <w:rPr>
          <w:rFonts w:ascii="Times New Roman" w:eastAsia="宋体" w:hAnsi="Times New Roman"/>
          <w:color w:val="2C2C36"/>
          <w:spacing w:val="1"/>
          <w:kern w:val="0"/>
          <w:sz w:val="20"/>
          <w:szCs w:val="20"/>
          <w:lang w:val="en-US" w:eastAsia="zh-CN"/>
        </w:rPr>
        <w:t>it g</w:t>
      </w:r>
      <w:r w:rsidRPr="004E6753">
        <w:rPr>
          <w:rFonts w:ascii="Times New Roman" w:eastAsia="宋体" w:hAnsi="Times New Roman"/>
          <w:color w:val="2C2C36"/>
          <w:spacing w:val="1"/>
          <w:kern w:val="0"/>
          <w:sz w:val="20"/>
          <w:szCs w:val="20"/>
          <w:lang w:val="en-US" w:eastAsia="zh-CN"/>
        </w:rPr>
        <w:t>enerate</w:t>
      </w:r>
      <w:r>
        <w:rPr>
          <w:rFonts w:ascii="Times New Roman" w:eastAsia="宋体" w:hAnsi="Times New Roman"/>
          <w:color w:val="2C2C36"/>
          <w:spacing w:val="1"/>
          <w:kern w:val="0"/>
          <w:sz w:val="20"/>
          <w:szCs w:val="20"/>
          <w:lang w:val="en-US" w:eastAsia="zh-CN"/>
        </w:rPr>
        <w:t>s</w:t>
      </w:r>
      <w:r w:rsidRPr="004E6753">
        <w:rPr>
          <w:rFonts w:ascii="Times New Roman" w:eastAsia="宋体" w:hAnsi="Times New Roman"/>
          <w:color w:val="2C2C36"/>
          <w:spacing w:val="1"/>
          <w:kern w:val="0"/>
          <w:sz w:val="20"/>
          <w:szCs w:val="20"/>
          <w:lang w:val="en-US" w:eastAsia="zh-CN"/>
        </w:rPr>
        <w:t xml:space="preserve"> a </w:t>
      </w:r>
      <w:r w:rsidRPr="005A3B16">
        <w:rPr>
          <w:rFonts w:ascii="Times New Roman" w:eastAsia="宋体" w:hAnsi="Times New Roman"/>
          <w:color w:val="2C2C36"/>
          <w:spacing w:val="1"/>
          <w:kern w:val="0"/>
          <w:sz w:val="20"/>
          <w:szCs w:val="20"/>
          <w:lang w:val="en-US" w:eastAsia="zh-CN"/>
        </w:rPr>
        <w:t>Qd</w:t>
      </w:r>
      <w:r w:rsidRPr="004E6753">
        <w:rPr>
          <w:rFonts w:ascii="Times New Roman" w:eastAsia="宋体" w:hAnsi="Times New Roman"/>
          <w:color w:val="2C2C36"/>
          <w:spacing w:val="1"/>
          <w:kern w:val="0"/>
          <w:sz w:val="20"/>
          <w:szCs w:val="20"/>
          <w:vertAlign w:val="subscript"/>
          <w:lang w:val="en-US" w:eastAsia="zh-CN"/>
        </w:rPr>
        <w:t xml:space="preserve"> </w:t>
      </w:r>
      <w:r w:rsidRPr="004E6753">
        <w:rPr>
          <w:rFonts w:ascii="Times New Roman" w:eastAsia="宋体" w:hAnsi="Times New Roman"/>
          <w:color w:val="2C2C36"/>
          <w:spacing w:val="1"/>
          <w:kern w:val="0"/>
          <w:sz w:val="20"/>
          <w:szCs w:val="20"/>
          <w:lang w:val="en-US" w:eastAsia="zh-CN"/>
        </w:rPr>
        <w:t>value between</w:t>
      </w:r>
      <w:r>
        <w:rPr>
          <w:rFonts w:ascii="Times New Roman" w:eastAsia="宋体" w:hAnsi="Times New Roman"/>
          <w:color w:val="2C2C36"/>
          <w:spacing w:val="1"/>
          <w:kern w:val="0"/>
          <w:sz w:val="20"/>
          <w:szCs w:val="20"/>
          <w:lang w:val="en-US" w:eastAsia="zh-CN"/>
        </w:rPr>
        <w:t xml:space="preserve"> </w:t>
      </w:r>
      <w:r w:rsidRPr="004E6753">
        <w:rPr>
          <w:rFonts w:ascii="Times New Roman" w:eastAsia="宋体" w:hAnsi="Times New Roman"/>
          <w:color w:val="2C2C36"/>
          <w:spacing w:val="1"/>
          <w:kern w:val="0"/>
          <w:sz w:val="20"/>
          <w:szCs w:val="20"/>
          <w:lang w:val="en-US" w:eastAsia="zh-CN"/>
        </w:rPr>
        <w:t>0</w:t>
      </w:r>
      <w:r>
        <w:rPr>
          <w:rFonts w:ascii="Times New Roman" w:eastAsia="宋体" w:hAnsi="Times New Roman"/>
          <w:color w:val="2C2C36"/>
          <w:spacing w:val="1"/>
          <w:kern w:val="0"/>
          <w:sz w:val="20"/>
          <w:szCs w:val="20"/>
          <w:lang w:val="en-US" w:eastAsia="zh-CN"/>
        </w:rPr>
        <w:t xml:space="preserve"> and </w:t>
      </w:r>
      <w:r w:rsidRPr="004E6753">
        <w:rPr>
          <w:rFonts w:ascii="Times New Roman" w:eastAsia="宋体" w:hAnsi="Times New Roman"/>
          <w:color w:val="2C2C36"/>
          <w:spacing w:val="1"/>
          <w:kern w:val="0"/>
          <w:sz w:val="20"/>
          <w:szCs w:val="20"/>
          <w:lang w:val="en-US" w:eastAsia="zh-CN"/>
        </w:rPr>
        <w:t>Q</w:t>
      </w:r>
      <w:r w:rsidRPr="004E6753">
        <w:rPr>
          <w:rFonts w:ascii="Times New Roman" w:eastAsia="宋体" w:hAnsi="Times New Roman"/>
          <w:color w:val="2C2C36"/>
          <w:spacing w:val="1"/>
          <w:kern w:val="0"/>
          <w:sz w:val="20"/>
          <w:szCs w:val="20"/>
          <w:vertAlign w:val="subscript"/>
          <w:lang w:val="en-US" w:eastAsia="zh-CN"/>
        </w:rPr>
        <w:t>max</w:t>
      </w:r>
      <w:r w:rsidRPr="004E6753">
        <w:rPr>
          <w:rFonts w:ascii="Times New Roman" w:eastAsia="宋体" w:hAnsi="Times New Roman"/>
          <w:color w:val="2C2C36"/>
          <w:spacing w:val="1"/>
          <w:kern w:val="0"/>
          <w:sz w:val="20"/>
          <w:szCs w:val="20"/>
          <w:lang w:val="en-US" w:eastAsia="zh-CN"/>
        </w:rPr>
        <w:t xml:space="preserve"> or based on the TDMA resources</w:t>
      </w:r>
      <w:r>
        <w:rPr>
          <w:rFonts w:ascii="Times New Roman" w:eastAsia="宋体" w:hAnsi="Times New Roman"/>
          <w:color w:val="2C2C36"/>
          <w:spacing w:val="1"/>
          <w:kern w:val="0"/>
          <w:sz w:val="20"/>
          <w:szCs w:val="20"/>
          <w:lang w:val="en-US" w:eastAsia="zh-CN"/>
        </w:rPr>
        <w:t>. This Qd is used as the length of a slot counter with the device.</w:t>
      </w:r>
    </w:p>
    <w:p w14:paraId="75B8E395" w14:textId="77777777" w:rsidR="004727F9" w:rsidRPr="005A3B16"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The device checks whether Qd is equal to 0</w:t>
      </w:r>
      <w:r>
        <w:rPr>
          <w:rFonts w:ascii="Times New Roman" w:eastAsia="宋体" w:hAnsi="Times New Roman"/>
          <w:color w:val="2C2C36"/>
          <w:spacing w:val="1"/>
          <w:kern w:val="0"/>
          <w:sz w:val="20"/>
          <w:szCs w:val="20"/>
          <w:lang w:val="en-US" w:eastAsia="zh-CN"/>
        </w:rPr>
        <w:t>:</w:t>
      </w:r>
    </w:p>
    <w:p w14:paraId="50FFC21D" w14:textId="77777777" w:rsidR="004727F9" w:rsidRPr="004E675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No</w:t>
      </w:r>
      <w:r w:rsidRPr="004E6753">
        <w:rPr>
          <w:rFonts w:ascii="Times New Roman" w:eastAsia="宋体" w:hAnsi="Times New Roman"/>
          <w:b/>
          <w:bCs/>
          <w:color w:val="2C2C36"/>
          <w:spacing w:val="1"/>
          <w:kern w:val="0"/>
          <w:sz w:val="20"/>
          <w:szCs w:val="20"/>
          <w:lang w:val="en-US" w:eastAsia="zh-CN"/>
        </w:rPr>
        <w:t xml:space="preserve">: </w:t>
      </w:r>
      <w:r>
        <w:rPr>
          <w:rFonts w:ascii="Times New Roman" w:eastAsia="宋体" w:hAnsi="Times New Roman"/>
          <w:bCs/>
          <w:color w:val="2C2C36"/>
          <w:spacing w:val="1"/>
          <w:kern w:val="0"/>
          <w:sz w:val="20"/>
          <w:szCs w:val="20"/>
          <w:lang w:val="en-US" w:eastAsia="zh-CN"/>
        </w:rPr>
        <w:t>the device stores the Qd value and</w:t>
      </w:r>
      <w:r w:rsidRPr="001903D5">
        <w:rPr>
          <w:rFonts w:ascii="Times New Roman" w:eastAsia="宋体" w:hAnsi="Times New Roman"/>
          <w:color w:val="2C2C36"/>
          <w:spacing w:val="1"/>
          <w:kern w:val="0"/>
          <w:sz w:val="20"/>
          <w:szCs w:val="20"/>
          <w:lang w:val="en-US" w:eastAsia="zh-CN"/>
        </w:rPr>
        <w:t xml:space="preserve"> </w:t>
      </w:r>
      <w:r>
        <w:rPr>
          <w:rFonts w:ascii="Times New Roman" w:eastAsia="宋体" w:hAnsi="Times New Roman"/>
          <w:color w:val="2C2C36"/>
          <w:spacing w:val="1"/>
          <w:kern w:val="0"/>
          <w:sz w:val="20"/>
          <w:szCs w:val="20"/>
          <w:lang w:val="en-US" w:eastAsia="zh-CN"/>
        </w:rPr>
        <w:t>uses it as the length of a slot counter with the device. And then the device</w:t>
      </w:r>
      <w:r>
        <w:rPr>
          <w:rFonts w:ascii="Times New Roman" w:eastAsia="宋体" w:hAnsi="Times New Roman"/>
          <w:bCs/>
          <w:color w:val="2C2C36"/>
          <w:spacing w:val="1"/>
          <w:kern w:val="0"/>
          <w:sz w:val="20"/>
          <w:szCs w:val="20"/>
          <w:lang w:val="en-US" w:eastAsia="zh-CN"/>
        </w:rPr>
        <w:t xml:space="preserve"> transits to the status of “After Paging”</w:t>
      </w:r>
      <w:r w:rsidRPr="004E6753">
        <w:rPr>
          <w:rFonts w:ascii="Times New Roman" w:eastAsia="宋体" w:hAnsi="Times New Roman"/>
          <w:bCs/>
          <w:color w:val="2C2C36"/>
          <w:spacing w:val="1"/>
          <w:kern w:val="0"/>
          <w:sz w:val="20"/>
          <w:szCs w:val="20"/>
          <w:lang w:val="en-US" w:eastAsia="zh-CN"/>
        </w:rPr>
        <w:t>.</w:t>
      </w:r>
    </w:p>
    <w:p w14:paraId="7EC6BD74" w14:textId="77777777" w:rsidR="004727F9" w:rsidRPr="004E675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Yes</w:t>
      </w:r>
      <w:r w:rsidRPr="004E6753">
        <w:rPr>
          <w:rFonts w:ascii="Times New Roman" w:eastAsia="宋体" w:hAnsi="Times New Roman"/>
          <w:b/>
          <w:bCs/>
          <w:color w:val="2C2C36"/>
          <w:spacing w:val="1"/>
          <w:kern w:val="0"/>
          <w:sz w:val="20"/>
          <w:szCs w:val="20"/>
          <w:lang w:val="en-US" w:eastAsia="zh-CN"/>
        </w:rPr>
        <w:t>:</w:t>
      </w:r>
      <w:r w:rsidRPr="004E6753">
        <w:rPr>
          <w:rFonts w:ascii="Times New Roman" w:eastAsia="宋体" w:hAnsi="Times New Roman"/>
          <w:bCs/>
          <w:color w:val="2C2C36"/>
          <w:spacing w:val="1"/>
          <w:kern w:val="0"/>
          <w:sz w:val="20"/>
          <w:szCs w:val="20"/>
          <w:lang w:val="en-US" w:eastAsia="zh-CN"/>
        </w:rPr>
        <w:t xml:space="preserve"> The process continues to the next step.</w:t>
      </w:r>
    </w:p>
    <w:p w14:paraId="295F1310" w14:textId="77777777" w:rsidR="004727F9"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 xml:space="preserve">The device </w:t>
      </w:r>
      <w:r>
        <w:rPr>
          <w:rFonts w:ascii="Times New Roman" w:eastAsia="宋体" w:hAnsi="Times New Roman"/>
          <w:color w:val="2C2C36"/>
          <w:spacing w:val="1"/>
          <w:kern w:val="0"/>
          <w:sz w:val="20"/>
          <w:szCs w:val="20"/>
          <w:lang w:val="en-US" w:eastAsia="zh-CN"/>
        </w:rPr>
        <w:t>p</w:t>
      </w:r>
      <w:r w:rsidRPr="001903D5">
        <w:rPr>
          <w:rFonts w:ascii="Times New Roman" w:eastAsia="宋体" w:hAnsi="Times New Roman"/>
          <w:color w:val="2C2C36"/>
          <w:spacing w:val="1"/>
          <w:kern w:val="0"/>
          <w:sz w:val="20"/>
          <w:szCs w:val="20"/>
          <w:lang w:val="en-US" w:eastAsia="zh-CN"/>
        </w:rPr>
        <w:t>erform</w:t>
      </w:r>
      <w:r>
        <w:rPr>
          <w:rFonts w:ascii="Times New Roman" w:eastAsia="宋体" w:hAnsi="Times New Roman"/>
          <w:color w:val="2C2C36"/>
          <w:spacing w:val="1"/>
          <w:kern w:val="0"/>
          <w:sz w:val="20"/>
          <w:szCs w:val="20"/>
          <w:lang w:val="en-US" w:eastAsia="zh-CN"/>
        </w:rPr>
        <w:t>s</w:t>
      </w:r>
      <w:r w:rsidRPr="001903D5">
        <w:rPr>
          <w:rFonts w:ascii="Times New Roman" w:eastAsia="宋体" w:hAnsi="Times New Roman"/>
          <w:color w:val="2C2C36"/>
          <w:spacing w:val="1"/>
          <w:kern w:val="0"/>
          <w:sz w:val="20"/>
          <w:szCs w:val="20"/>
          <w:lang w:val="en-US" w:eastAsia="zh-CN"/>
        </w:rPr>
        <w:t xml:space="preserve"> FDMA resource selection (if needed) and send MSG1</w:t>
      </w:r>
      <w:r w:rsidRPr="005A3B16">
        <w:rPr>
          <w:rFonts w:ascii="Times New Roman" w:eastAsia="宋体" w:hAnsi="Times New Roman"/>
          <w:color w:val="2C2C36"/>
          <w:spacing w:val="1"/>
          <w:kern w:val="0"/>
          <w:sz w:val="20"/>
          <w:szCs w:val="20"/>
          <w:lang w:val="en-US" w:eastAsia="zh-CN"/>
        </w:rPr>
        <w:t>.</w:t>
      </w:r>
    </w:p>
    <w:p w14:paraId="3F6B1378" w14:textId="77777777" w:rsidR="004727F9" w:rsidRPr="001903D5" w:rsidRDefault="004727F9" w:rsidP="004727F9">
      <w:pPr>
        <w:widowControl/>
        <w:numPr>
          <w:ilvl w:val="0"/>
          <w:numId w:val="18"/>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Pr>
          <w:rFonts w:ascii="Times New Roman" w:eastAsia="宋体" w:hAnsi="Times New Roman"/>
          <w:color w:val="2C2C36"/>
          <w:spacing w:val="1"/>
          <w:kern w:val="0"/>
          <w:sz w:val="20"/>
          <w:szCs w:val="20"/>
          <w:lang w:val="en-US" w:eastAsia="zh-CN"/>
        </w:rPr>
        <w:t xml:space="preserve">The device </w:t>
      </w:r>
      <w:r w:rsidRPr="001903D5">
        <w:rPr>
          <w:rFonts w:ascii="Times New Roman" w:eastAsia="宋体" w:hAnsi="Times New Roman"/>
          <w:color w:val="2C2C36"/>
          <w:spacing w:val="1"/>
          <w:kern w:val="0"/>
          <w:sz w:val="20"/>
          <w:szCs w:val="20"/>
          <w:lang w:val="en-US" w:eastAsia="zh-CN"/>
        </w:rPr>
        <w:t>transit</w:t>
      </w:r>
      <w:r>
        <w:rPr>
          <w:rFonts w:ascii="Times New Roman" w:eastAsia="宋体" w:hAnsi="Times New Roman"/>
          <w:color w:val="2C2C36"/>
          <w:spacing w:val="1"/>
          <w:kern w:val="0"/>
          <w:sz w:val="20"/>
          <w:szCs w:val="20"/>
          <w:lang w:val="en-US" w:eastAsia="zh-CN"/>
        </w:rPr>
        <w:t>s</w:t>
      </w:r>
      <w:r w:rsidRPr="001903D5">
        <w:rPr>
          <w:rFonts w:ascii="Times New Roman" w:eastAsia="宋体" w:hAnsi="Times New Roman"/>
          <w:color w:val="2C2C36"/>
          <w:spacing w:val="1"/>
          <w:kern w:val="0"/>
          <w:sz w:val="20"/>
          <w:szCs w:val="20"/>
          <w:lang w:val="en-US" w:eastAsia="zh-CN"/>
        </w:rPr>
        <w:t xml:space="preserve"> to the status of “After </w:t>
      </w:r>
      <w:r>
        <w:rPr>
          <w:rFonts w:ascii="Times New Roman" w:eastAsia="宋体" w:hAnsi="Times New Roman"/>
          <w:color w:val="2C2C36"/>
          <w:spacing w:val="1"/>
          <w:kern w:val="0"/>
          <w:sz w:val="20"/>
          <w:szCs w:val="20"/>
          <w:lang w:val="en-US" w:eastAsia="zh-CN"/>
        </w:rPr>
        <w:t>MSG1</w:t>
      </w:r>
      <w:r w:rsidRPr="001903D5">
        <w:rPr>
          <w:rFonts w:ascii="Times New Roman" w:eastAsia="宋体" w:hAnsi="Times New Roman"/>
          <w:color w:val="2C2C36"/>
          <w:spacing w:val="1"/>
          <w:kern w:val="0"/>
          <w:sz w:val="20"/>
          <w:szCs w:val="20"/>
          <w:lang w:val="en-US" w:eastAsia="zh-CN"/>
        </w:rPr>
        <w:t>”.</w:t>
      </w:r>
    </w:p>
    <w:p w14:paraId="37BC2B16" w14:textId="77777777" w:rsidR="004727F9" w:rsidRDefault="004727F9" w:rsidP="004727F9">
      <w:pPr>
        <w:pStyle w:val="a0"/>
        <w:rPr>
          <w:rFonts w:ascii="Times New Roman" w:hAnsi="Times New Roman"/>
          <w:szCs w:val="20"/>
          <w:lang w:val="en-US"/>
        </w:rPr>
      </w:pPr>
    </w:p>
    <w:p w14:paraId="46DCD1A2" w14:textId="2C165B74" w:rsidR="004727F9" w:rsidRDefault="004727F9" w:rsidP="004727F9">
      <w:pPr>
        <w:pStyle w:val="a0"/>
        <w:rPr>
          <w:rFonts w:ascii="Times New Roman" w:hAnsi="Times New Roman"/>
          <w:szCs w:val="20"/>
          <w:lang w:val="en-US"/>
        </w:rPr>
      </w:pPr>
      <w:r>
        <w:rPr>
          <w:rFonts w:ascii="Times New Roman" w:hAnsi="Times New Roman"/>
          <w:szCs w:val="20"/>
          <w:lang w:val="en-US"/>
        </w:rPr>
        <w:t xml:space="preserve">If the device cannot initiate the random access procedure upon receiving the Paging MAC PDU, the device needs to wait for the </w:t>
      </w:r>
      <w:r w:rsidR="00F94F3A">
        <w:rPr>
          <w:rFonts w:ascii="Times New Roman" w:hAnsi="Times New Roman"/>
          <w:szCs w:val="20"/>
          <w:lang w:val="en-US"/>
        </w:rPr>
        <w:t>R2D</w:t>
      </w:r>
      <w:r>
        <w:rPr>
          <w:rFonts w:ascii="Times New Roman" w:hAnsi="Times New Roman"/>
          <w:szCs w:val="20"/>
          <w:lang w:val="en-US"/>
        </w:rPr>
        <w:t xml:space="preserve"> trigger MAC PDU for counting down its slot counter. The following procedure can be performed:</w:t>
      </w:r>
    </w:p>
    <w:p w14:paraId="206317E2" w14:textId="77484781" w:rsidR="004727F9" w:rsidRDefault="009C3067" w:rsidP="004727F9">
      <w:pPr>
        <w:pStyle w:val="a0"/>
        <w:jc w:val="center"/>
      </w:pPr>
      <w:r>
        <w:object w:dxaOrig="4356" w:dyaOrig="7584" w14:anchorId="3880F8FD">
          <v:shape id="_x0000_i1026" type="#_x0000_t75" style="width:197.45pt;height:343.65pt" o:ole="">
            <v:imagedata r:id="rId10" o:title=""/>
          </v:shape>
          <o:OLEObject Type="Embed" ProgID="Visio.Drawing.15" ShapeID="_x0000_i1026" DrawAspect="Content" ObjectID="_1800450925" r:id="rId11"/>
        </w:object>
      </w:r>
    </w:p>
    <w:p w14:paraId="1497FF63" w14:textId="77777777" w:rsidR="004727F9"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The</w:t>
      </w:r>
      <w:r>
        <w:rPr>
          <w:rFonts w:ascii="Times New Roman" w:eastAsia="宋体" w:hAnsi="Times New Roman"/>
          <w:color w:val="2C2C36"/>
          <w:spacing w:val="1"/>
          <w:kern w:val="0"/>
          <w:sz w:val="20"/>
          <w:szCs w:val="20"/>
          <w:lang w:val="en-US" w:eastAsia="zh-CN"/>
        </w:rPr>
        <w:t xml:space="preserve"> procedure</w:t>
      </w:r>
      <w:r w:rsidRPr="005A3B16">
        <w:rPr>
          <w:rFonts w:ascii="Times New Roman" w:eastAsia="宋体" w:hAnsi="Times New Roman"/>
          <w:color w:val="2C2C36"/>
          <w:spacing w:val="1"/>
          <w:kern w:val="0"/>
          <w:sz w:val="20"/>
          <w:szCs w:val="20"/>
          <w:lang w:val="en-US" w:eastAsia="zh-CN"/>
        </w:rPr>
        <w:t xml:space="preserve"> starts </w:t>
      </w:r>
      <w:r>
        <w:rPr>
          <w:rFonts w:ascii="Times New Roman" w:eastAsia="宋体" w:hAnsi="Times New Roman"/>
          <w:color w:val="2C2C36"/>
          <w:spacing w:val="1"/>
          <w:kern w:val="0"/>
          <w:sz w:val="20"/>
          <w:szCs w:val="20"/>
          <w:lang w:val="en-US" w:eastAsia="zh-CN"/>
        </w:rPr>
        <w:t xml:space="preserve">when the device stand by </w:t>
      </w:r>
      <w:r w:rsidRPr="005A3B16">
        <w:rPr>
          <w:rFonts w:ascii="Times New Roman" w:eastAsia="宋体" w:hAnsi="Times New Roman"/>
          <w:color w:val="2C2C36"/>
          <w:spacing w:val="1"/>
          <w:kern w:val="0"/>
          <w:sz w:val="20"/>
          <w:szCs w:val="20"/>
          <w:lang w:val="en-US" w:eastAsia="zh-CN"/>
        </w:rPr>
        <w:t>in the status "</w:t>
      </w:r>
      <w:r>
        <w:rPr>
          <w:rFonts w:ascii="Times New Roman" w:eastAsia="宋体" w:hAnsi="Times New Roman"/>
          <w:color w:val="2C2C36"/>
          <w:spacing w:val="1"/>
          <w:kern w:val="0"/>
          <w:sz w:val="20"/>
          <w:szCs w:val="20"/>
          <w:lang w:val="en-US" w:eastAsia="zh-CN"/>
        </w:rPr>
        <w:t>After</w:t>
      </w:r>
      <w:r w:rsidRPr="005A3B16">
        <w:rPr>
          <w:rFonts w:ascii="Times New Roman" w:eastAsia="宋体" w:hAnsi="Times New Roman"/>
          <w:color w:val="2C2C36"/>
          <w:spacing w:val="1"/>
          <w:kern w:val="0"/>
          <w:sz w:val="20"/>
          <w:szCs w:val="20"/>
          <w:lang w:val="en-US" w:eastAsia="zh-CN"/>
        </w:rPr>
        <w:t xml:space="preserve"> Paging"</w:t>
      </w:r>
    </w:p>
    <w:p w14:paraId="262D3AFB" w14:textId="0BAC3B64" w:rsidR="004727F9"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Pr>
          <w:rFonts w:ascii="Times New Roman" w:eastAsia="宋体" w:hAnsi="Times New Roman"/>
          <w:color w:val="2C2C36"/>
          <w:spacing w:val="1"/>
          <w:kern w:val="0"/>
          <w:sz w:val="20"/>
          <w:szCs w:val="20"/>
          <w:lang w:val="en-US" w:eastAsia="zh-CN"/>
        </w:rPr>
        <w:t>When t</w:t>
      </w:r>
      <w:r w:rsidRPr="005A3B16">
        <w:rPr>
          <w:rFonts w:ascii="Times New Roman" w:eastAsia="宋体" w:hAnsi="Times New Roman"/>
          <w:color w:val="2C2C36"/>
          <w:spacing w:val="1"/>
          <w:kern w:val="0"/>
          <w:sz w:val="20"/>
          <w:szCs w:val="20"/>
          <w:lang w:val="en-US" w:eastAsia="zh-CN"/>
        </w:rPr>
        <w:t xml:space="preserve">he device receives a </w:t>
      </w:r>
      <w:r>
        <w:rPr>
          <w:rFonts w:ascii="Times New Roman" w:eastAsia="宋体" w:hAnsi="Times New Roman"/>
          <w:color w:val="2C2C36"/>
          <w:spacing w:val="1"/>
          <w:kern w:val="0"/>
          <w:sz w:val="20"/>
          <w:szCs w:val="20"/>
          <w:lang w:val="en-US" w:eastAsia="zh-CN"/>
        </w:rPr>
        <w:t>DL R2D MAC PDU, t</w:t>
      </w:r>
      <w:r w:rsidRPr="005A3B16">
        <w:rPr>
          <w:rFonts w:ascii="Times New Roman" w:eastAsia="宋体" w:hAnsi="Times New Roman"/>
          <w:color w:val="2C2C36"/>
          <w:spacing w:val="1"/>
          <w:kern w:val="0"/>
          <w:sz w:val="20"/>
          <w:szCs w:val="20"/>
          <w:lang w:val="en-US" w:eastAsia="zh-CN"/>
        </w:rPr>
        <w:t xml:space="preserve">he device checks whether the received MAC PDU is a </w:t>
      </w:r>
      <w:r w:rsidR="00F94F3A">
        <w:rPr>
          <w:rFonts w:ascii="Times New Roman" w:eastAsia="宋体" w:hAnsi="Times New Roman"/>
          <w:color w:val="2C2C36"/>
          <w:spacing w:val="1"/>
          <w:kern w:val="0"/>
          <w:sz w:val="20"/>
          <w:szCs w:val="20"/>
          <w:lang w:val="en-US" w:eastAsia="zh-CN"/>
        </w:rPr>
        <w:t>R2D</w:t>
      </w:r>
      <w:r>
        <w:rPr>
          <w:rFonts w:ascii="Times New Roman" w:eastAsia="宋体" w:hAnsi="Times New Roman"/>
          <w:color w:val="2C2C36"/>
          <w:spacing w:val="1"/>
          <w:kern w:val="0"/>
          <w:sz w:val="20"/>
          <w:szCs w:val="20"/>
          <w:lang w:val="en-US" w:eastAsia="zh-CN"/>
        </w:rPr>
        <w:t xml:space="preserve"> trigger </w:t>
      </w:r>
      <w:r w:rsidRPr="005A3B16">
        <w:rPr>
          <w:rFonts w:ascii="Times New Roman" w:eastAsia="宋体" w:hAnsi="Times New Roman"/>
          <w:color w:val="2C2C36"/>
          <w:spacing w:val="1"/>
          <w:kern w:val="0"/>
          <w:sz w:val="20"/>
          <w:szCs w:val="20"/>
          <w:lang w:val="en-US" w:eastAsia="zh-CN"/>
        </w:rPr>
        <w:t>MAC PDU</w:t>
      </w:r>
      <w:r>
        <w:rPr>
          <w:rFonts w:ascii="Times New Roman" w:eastAsia="宋体" w:hAnsi="Times New Roman"/>
          <w:color w:val="2C2C36"/>
          <w:spacing w:val="1"/>
          <w:kern w:val="0"/>
          <w:sz w:val="20"/>
          <w:szCs w:val="20"/>
          <w:lang w:val="en-US" w:eastAsia="zh-CN"/>
        </w:rPr>
        <w:t>:</w:t>
      </w:r>
    </w:p>
    <w:p w14:paraId="303C63A2" w14:textId="77777777" w:rsidR="004727F9" w:rsidRPr="005A3B16"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No</w:t>
      </w:r>
      <w:r w:rsidRPr="005A3B16">
        <w:rPr>
          <w:rFonts w:ascii="Times New Roman" w:eastAsia="宋体" w:hAnsi="Times New Roman"/>
          <w:color w:val="2C2C36"/>
          <w:spacing w:val="1"/>
          <w:kern w:val="0"/>
          <w:sz w:val="20"/>
          <w:szCs w:val="20"/>
          <w:lang w:val="en-US" w:eastAsia="zh-CN"/>
        </w:rPr>
        <w:t xml:space="preserve">: The process loops back to the initial status, waiting for another </w:t>
      </w:r>
      <w:r>
        <w:rPr>
          <w:rFonts w:ascii="Times New Roman" w:eastAsia="宋体" w:hAnsi="Times New Roman"/>
          <w:color w:val="2C2C36"/>
          <w:spacing w:val="1"/>
          <w:kern w:val="0"/>
          <w:sz w:val="20"/>
          <w:szCs w:val="20"/>
          <w:lang w:val="en-US" w:eastAsia="zh-CN"/>
        </w:rPr>
        <w:t>DL R2D MAC PDU</w:t>
      </w:r>
      <w:r w:rsidRPr="005A3B16">
        <w:rPr>
          <w:rFonts w:ascii="Times New Roman" w:eastAsia="宋体" w:hAnsi="Times New Roman"/>
          <w:color w:val="2C2C36"/>
          <w:spacing w:val="1"/>
          <w:kern w:val="0"/>
          <w:sz w:val="20"/>
          <w:szCs w:val="20"/>
          <w:lang w:val="en-US" w:eastAsia="zh-CN"/>
        </w:rPr>
        <w:t>.</w:t>
      </w:r>
    </w:p>
    <w:p w14:paraId="17C71D63" w14:textId="77777777" w:rsidR="004727F9" w:rsidRPr="005A3B16"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Yes</w:t>
      </w:r>
      <w:r w:rsidRPr="005A3B16">
        <w:rPr>
          <w:rFonts w:ascii="Times New Roman" w:eastAsia="宋体" w:hAnsi="Times New Roman"/>
          <w:color w:val="2C2C36"/>
          <w:spacing w:val="1"/>
          <w:kern w:val="0"/>
          <w:sz w:val="20"/>
          <w:szCs w:val="20"/>
          <w:lang w:val="en-US" w:eastAsia="zh-CN"/>
        </w:rPr>
        <w:t>: The process continues to the next step.</w:t>
      </w:r>
    </w:p>
    <w:p w14:paraId="4CBF2925" w14:textId="748D2063" w:rsidR="004727F9"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 xml:space="preserve">If the received MAC PDU is a </w:t>
      </w:r>
      <w:r w:rsidR="00F94F3A">
        <w:rPr>
          <w:rFonts w:ascii="Times New Roman" w:eastAsia="宋体" w:hAnsi="Times New Roman"/>
          <w:color w:val="2C2C36"/>
          <w:spacing w:val="1"/>
          <w:kern w:val="0"/>
          <w:sz w:val="20"/>
          <w:szCs w:val="20"/>
          <w:lang w:val="en-US" w:eastAsia="zh-CN"/>
        </w:rPr>
        <w:t>R2D</w:t>
      </w:r>
      <w:r w:rsidRPr="005A3B16">
        <w:rPr>
          <w:rFonts w:ascii="Times New Roman" w:eastAsia="宋体" w:hAnsi="Times New Roman"/>
          <w:color w:val="2C2C36"/>
          <w:spacing w:val="1"/>
          <w:kern w:val="0"/>
          <w:sz w:val="20"/>
          <w:szCs w:val="20"/>
          <w:lang w:val="en-US" w:eastAsia="zh-CN"/>
        </w:rPr>
        <w:t xml:space="preserve"> trigger MAC PDU, the device decrements the Qd</w:t>
      </w:r>
      <w:r>
        <w:rPr>
          <w:rFonts w:ascii="Times New Roman" w:eastAsia="宋体" w:hAnsi="Times New Roman"/>
          <w:color w:val="2C2C36"/>
          <w:spacing w:val="1"/>
          <w:kern w:val="0"/>
          <w:sz w:val="20"/>
          <w:szCs w:val="20"/>
          <w:lang w:val="en-US" w:eastAsia="zh-CN"/>
        </w:rPr>
        <w:t xml:space="preserve"> slot </w:t>
      </w:r>
      <w:r w:rsidRPr="005A3B16">
        <w:rPr>
          <w:rFonts w:ascii="Times New Roman" w:eastAsia="宋体" w:hAnsi="Times New Roman"/>
          <w:color w:val="2C2C36"/>
          <w:spacing w:val="1"/>
          <w:kern w:val="0"/>
          <w:sz w:val="20"/>
          <w:szCs w:val="20"/>
          <w:lang w:val="en-US" w:eastAsia="zh-CN"/>
        </w:rPr>
        <w:t>counter by 1</w:t>
      </w:r>
      <w:r>
        <w:rPr>
          <w:rFonts w:ascii="Times New Roman" w:eastAsia="宋体" w:hAnsi="Times New Roman"/>
          <w:color w:val="2C2C36"/>
          <w:spacing w:val="1"/>
          <w:kern w:val="0"/>
          <w:sz w:val="20"/>
          <w:szCs w:val="20"/>
          <w:lang w:val="en-US" w:eastAsia="zh-CN"/>
        </w:rPr>
        <w:t xml:space="preserve"> to achieve a new Qd value, e.g., Qd’.</w:t>
      </w:r>
    </w:p>
    <w:p w14:paraId="5C9A4389" w14:textId="77777777" w:rsidR="004727F9" w:rsidRPr="005A3B16"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The device checks whether Qd</w:t>
      </w:r>
      <w:r>
        <w:rPr>
          <w:rFonts w:ascii="Times New Roman" w:eastAsia="宋体" w:hAnsi="Times New Roman"/>
          <w:color w:val="2C2C36"/>
          <w:spacing w:val="1"/>
          <w:kern w:val="0"/>
          <w:sz w:val="20"/>
          <w:szCs w:val="20"/>
          <w:lang w:val="en-US" w:eastAsia="zh-CN"/>
        </w:rPr>
        <w:t>’</w:t>
      </w:r>
      <w:r w:rsidRPr="005A3B16">
        <w:rPr>
          <w:rFonts w:ascii="Times New Roman" w:eastAsia="宋体" w:hAnsi="Times New Roman"/>
          <w:color w:val="2C2C36"/>
          <w:spacing w:val="1"/>
          <w:kern w:val="0"/>
          <w:sz w:val="20"/>
          <w:szCs w:val="20"/>
          <w:lang w:val="en-US" w:eastAsia="zh-CN"/>
        </w:rPr>
        <w:t> is equal to 0</w:t>
      </w:r>
      <w:r>
        <w:rPr>
          <w:rFonts w:ascii="Times New Roman" w:eastAsia="宋体" w:hAnsi="Times New Roman"/>
          <w:color w:val="2C2C36"/>
          <w:spacing w:val="1"/>
          <w:kern w:val="0"/>
          <w:sz w:val="20"/>
          <w:szCs w:val="20"/>
          <w:lang w:val="en-US" w:eastAsia="zh-CN"/>
        </w:rPr>
        <w:t>:</w:t>
      </w:r>
    </w:p>
    <w:p w14:paraId="251DC978" w14:textId="77777777" w:rsidR="004727F9" w:rsidRPr="004E675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No</w:t>
      </w:r>
      <w:r w:rsidRPr="004E6753">
        <w:rPr>
          <w:rFonts w:ascii="Times New Roman" w:eastAsia="宋体" w:hAnsi="Times New Roman"/>
          <w:b/>
          <w:bCs/>
          <w:color w:val="2C2C36"/>
          <w:spacing w:val="1"/>
          <w:kern w:val="0"/>
          <w:sz w:val="20"/>
          <w:szCs w:val="20"/>
          <w:lang w:val="en-US" w:eastAsia="zh-CN"/>
        </w:rPr>
        <w:t>:</w:t>
      </w:r>
      <w:r w:rsidRPr="00CC211D">
        <w:rPr>
          <w:rFonts w:ascii="Times New Roman" w:eastAsia="宋体" w:hAnsi="Times New Roman"/>
          <w:color w:val="2C2C36"/>
          <w:spacing w:val="1"/>
          <w:kern w:val="0"/>
          <w:sz w:val="20"/>
          <w:szCs w:val="20"/>
          <w:lang w:val="en-US" w:eastAsia="zh-CN"/>
        </w:rPr>
        <w:t xml:space="preserve"> </w:t>
      </w:r>
      <w:r w:rsidRPr="005A3B16">
        <w:rPr>
          <w:rFonts w:ascii="Times New Roman" w:eastAsia="宋体" w:hAnsi="Times New Roman"/>
          <w:color w:val="2C2C36"/>
          <w:spacing w:val="1"/>
          <w:kern w:val="0"/>
          <w:sz w:val="20"/>
          <w:szCs w:val="20"/>
          <w:lang w:val="en-US" w:eastAsia="zh-CN"/>
        </w:rPr>
        <w:t xml:space="preserve">The process loops back to the initial status, waiting for another </w:t>
      </w:r>
      <w:r>
        <w:rPr>
          <w:rFonts w:ascii="Times New Roman" w:eastAsia="宋体" w:hAnsi="Times New Roman"/>
          <w:color w:val="2C2C36"/>
          <w:spacing w:val="1"/>
          <w:kern w:val="0"/>
          <w:sz w:val="20"/>
          <w:szCs w:val="20"/>
          <w:lang w:val="en-US" w:eastAsia="zh-CN"/>
        </w:rPr>
        <w:t>DL R2D MAC PDU</w:t>
      </w:r>
      <w:r w:rsidRPr="004E6753">
        <w:rPr>
          <w:rFonts w:ascii="Times New Roman" w:eastAsia="宋体" w:hAnsi="Times New Roman"/>
          <w:bCs/>
          <w:color w:val="2C2C36"/>
          <w:spacing w:val="1"/>
          <w:kern w:val="0"/>
          <w:sz w:val="20"/>
          <w:szCs w:val="20"/>
          <w:lang w:val="en-US" w:eastAsia="zh-CN"/>
        </w:rPr>
        <w:t>.</w:t>
      </w:r>
    </w:p>
    <w:p w14:paraId="02C6CD40" w14:textId="77777777" w:rsidR="004727F9" w:rsidRPr="004E675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5A3B16">
        <w:rPr>
          <w:rFonts w:ascii="Times New Roman" w:eastAsia="宋体" w:hAnsi="Times New Roman"/>
          <w:b/>
          <w:bCs/>
          <w:color w:val="2C2C36"/>
          <w:spacing w:val="1"/>
          <w:kern w:val="0"/>
          <w:sz w:val="20"/>
          <w:szCs w:val="20"/>
          <w:lang w:val="en-US" w:eastAsia="zh-CN"/>
        </w:rPr>
        <w:t>If Yes</w:t>
      </w:r>
      <w:r w:rsidRPr="004E6753">
        <w:rPr>
          <w:rFonts w:ascii="Times New Roman" w:eastAsia="宋体" w:hAnsi="Times New Roman"/>
          <w:b/>
          <w:bCs/>
          <w:color w:val="2C2C36"/>
          <w:spacing w:val="1"/>
          <w:kern w:val="0"/>
          <w:sz w:val="20"/>
          <w:szCs w:val="20"/>
          <w:lang w:val="en-US" w:eastAsia="zh-CN"/>
        </w:rPr>
        <w:t>:</w:t>
      </w:r>
      <w:r w:rsidRPr="004E6753">
        <w:rPr>
          <w:rFonts w:ascii="Times New Roman" w:eastAsia="宋体" w:hAnsi="Times New Roman"/>
          <w:bCs/>
          <w:color w:val="2C2C36"/>
          <w:spacing w:val="1"/>
          <w:kern w:val="0"/>
          <w:sz w:val="20"/>
          <w:szCs w:val="20"/>
          <w:lang w:val="en-US" w:eastAsia="zh-CN"/>
        </w:rPr>
        <w:t xml:space="preserve"> The process continues to the next step.</w:t>
      </w:r>
    </w:p>
    <w:p w14:paraId="1FBCBCC2" w14:textId="77777777" w:rsidR="004727F9"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5A3B16">
        <w:rPr>
          <w:rFonts w:ascii="Times New Roman" w:eastAsia="宋体" w:hAnsi="Times New Roman"/>
          <w:color w:val="2C2C36"/>
          <w:spacing w:val="1"/>
          <w:kern w:val="0"/>
          <w:sz w:val="20"/>
          <w:szCs w:val="20"/>
          <w:lang w:val="en-US" w:eastAsia="zh-CN"/>
        </w:rPr>
        <w:t xml:space="preserve">The device </w:t>
      </w:r>
      <w:r>
        <w:rPr>
          <w:rFonts w:ascii="Times New Roman" w:eastAsia="宋体" w:hAnsi="Times New Roman"/>
          <w:color w:val="2C2C36"/>
          <w:spacing w:val="1"/>
          <w:kern w:val="0"/>
          <w:sz w:val="20"/>
          <w:szCs w:val="20"/>
          <w:lang w:val="en-US" w:eastAsia="zh-CN"/>
        </w:rPr>
        <w:t>p</w:t>
      </w:r>
      <w:r w:rsidRPr="001903D5">
        <w:rPr>
          <w:rFonts w:ascii="Times New Roman" w:eastAsia="宋体" w:hAnsi="Times New Roman"/>
          <w:color w:val="2C2C36"/>
          <w:spacing w:val="1"/>
          <w:kern w:val="0"/>
          <w:sz w:val="20"/>
          <w:szCs w:val="20"/>
          <w:lang w:val="en-US" w:eastAsia="zh-CN"/>
        </w:rPr>
        <w:t>erform</w:t>
      </w:r>
      <w:r>
        <w:rPr>
          <w:rFonts w:ascii="Times New Roman" w:eastAsia="宋体" w:hAnsi="Times New Roman"/>
          <w:color w:val="2C2C36"/>
          <w:spacing w:val="1"/>
          <w:kern w:val="0"/>
          <w:sz w:val="20"/>
          <w:szCs w:val="20"/>
          <w:lang w:val="en-US" w:eastAsia="zh-CN"/>
        </w:rPr>
        <w:t>s</w:t>
      </w:r>
      <w:r w:rsidRPr="001903D5">
        <w:rPr>
          <w:rFonts w:ascii="Times New Roman" w:eastAsia="宋体" w:hAnsi="Times New Roman"/>
          <w:color w:val="2C2C36"/>
          <w:spacing w:val="1"/>
          <w:kern w:val="0"/>
          <w:sz w:val="20"/>
          <w:szCs w:val="20"/>
          <w:lang w:val="en-US" w:eastAsia="zh-CN"/>
        </w:rPr>
        <w:t xml:space="preserve"> FDMA resource selection (if needed) and send MSG1</w:t>
      </w:r>
      <w:r w:rsidRPr="005A3B16">
        <w:rPr>
          <w:rFonts w:ascii="Times New Roman" w:eastAsia="宋体" w:hAnsi="Times New Roman"/>
          <w:color w:val="2C2C36"/>
          <w:spacing w:val="1"/>
          <w:kern w:val="0"/>
          <w:sz w:val="20"/>
          <w:szCs w:val="20"/>
          <w:lang w:val="en-US" w:eastAsia="zh-CN"/>
        </w:rPr>
        <w:t>.</w:t>
      </w:r>
    </w:p>
    <w:p w14:paraId="534C7CB1" w14:textId="26A23446" w:rsidR="004727F9" w:rsidRDefault="004727F9" w:rsidP="004727F9">
      <w:pPr>
        <w:widowControl/>
        <w:numPr>
          <w:ilvl w:val="0"/>
          <w:numId w:val="20"/>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Pr>
          <w:rFonts w:ascii="Times New Roman" w:eastAsia="宋体" w:hAnsi="Times New Roman"/>
          <w:color w:val="2C2C36"/>
          <w:spacing w:val="1"/>
          <w:kern w:val="0"/>
          <w:sz w:val="20"/>
          <w:szCs w:val="20"/>
          <w:lang w:val="en-US" w:eastAsia="zh-CN"/>
        </w:rPr>
        <w:t xml:space="preserve">The device </w:t>
      </w:r>
      <w:r w:rsidRPr="001903D5">
        <w:rPr>
          <w:rFonts w:ascii="Times New Roman" w:eastAsia="宋体" w:hAnsi="Times New Roman"/>
          <w:color w:val="2C2C36"/>
          <w:spacing w:val="1"/>
          <w:kern w:val="0"/>
          <w:sz w:val="20"/>
          <w:szCs w:val="20"/>
          <w:lang w:val="en-US" w:eastAsia="zh-CN"/>
        </w:rPr>
        <w:t>transit</w:t>
      </w:r>
      <w:r>
        <w:rPr>
          <w:rFonts w:ascii="Times New Roman" w:eastAsia="宋体" w:hAnsi="Times New Roman"/>
          <w:color w:val="2C2C36"/>
          <w:spacing w:val="1"/>
          <w:kern w:val="0"/>
          <w:sz w:val="20"/>
          <w:szCs w:val="20"/>
          <w:lang w:val="en-US" w:eastAsia="zh-CN"/>
        </w:rPr>
        <w:t>s</w:t>
      </w:r>
      <w:r w:rsidRPr="001903D5">
        <w:rPr>
          <w:rFonts w:ascii="Times New Roman" w:eastAsia="宋体" w:hAnsi="Times New Roman"/>
          <w:color w:val="2C2C36"/>
          <w:spacing w:val="1"/>
          <w:kern w:val="0"/>
          <w:sz w:val="20"/>
          <w:szCs w:val="20"/>
          <w:lang w:val="en-US" w:eastAsia="zh-CN"/>
        </w:rPr>
        <w:t xml:space="preserve"> to the status of “After </w:t>
      </w:r>
      <w:r>
        <w:rPr>
          <w:rFonts w:ascii="Times New Roman" w:eastAsia="宋体" w:hAnsi="Times New Roman"/>
          <w:color w:val="2C2C36"/>
          <w:spacing w:val="1"/>
          <w:kern w:val="0"/>
          <w:sz w:val="20"/>
          <w:szCs w:val="20"/>
          <w:lang w:val="en-US" w:eastAsia="zh-CN"/>
        </w:rPr>
        <w:t>MSG1</w:t>
      </w:r>
      <w:r w:rsidRPr="001903D5">
        <w:rPr>
          <w:rFonts w:ascii="Times New Roman" w:eastAsia="宋体" w:hAnsi="Times New Roman"/>
          <w:color w:val="2C2C36"/>
          <w:spacing w:val="1"/>
          <w:kern w:val="0"/>
          <w:sz w:val="20"/>
          <w:szCs w:val="20"/>
          <w:lang w:val="en-US" w:eastAsia="zh-CN"/>
        </w:rPr>
        <w:t>”.</w:t>
      </w:r>
    </w:p>
    <w:p w14:paraId="50411753" w14:textId="77777777" w:rsidR="004727F9" w:rsidRPr="00F94F3A" w:rsidRDefault="004727F9" w:rsidP="004727F9">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F94F3A">
        <w:rPr>
          <w:rFonts w:cs="Arial"/>
          <w:b w:val="0"/>
          <w:bCs w:val="0"/>
          <w:kern w:val="0"/>
          <w:sz w:val="24"/>
          <w:szCs w:val="24"/>
        </w:rPr>
        <w:t>Random Access procedure</w:t>
      </w:r>
    </w:p>
    <w:p w14:paraId="6C28BAB8" w14:textId="77777777" w:rsidR="004727F9" w:rsidRDefault="004727F9" w:rsidP="004727F9">
      <w:pPr>
        <w:pStyle w:val="a0"/>
        <w:rPr>
          <w:rFonts w:ascii="Times New Roman" w:hAnsi="Times New Roman"/>
          <w:szCs w:val="20"/>
          <w:lang w:val="en-US"/>
        </w:rPr>
      </w:pPr>
      <w:r>
        <w:rPr>
          <w:rFonts w:ascii="Times New Roman" w:hAnsi="Times New Roman"/>
          <w:szCs w:val="20"/>
        </w:rPr>
        <w:t>Upon sending MSG1, the device initiates the random access procedure.</w:t>
      </w:r>
      <w:r>
        <w:rPr>
          <w:rFonts w:ascii="Times New Roman" w:hAnsi="Times New Roman"/>
          <w:szCs w:val="20"/>
          <w:lang w:val="en-US"/>
        </w:rPr>
        <w:t xml:space="preserve"> The following procedure can be performed:</w:t>
      </w:r>
    </w:p>
    <w:p w14:paraId="71901070" w14:textId="0FABB1F8" w:rsidR="004727F9" w:rsidRDefault="00F94F3A" w:rsidP="004727F9">
      <w:pPr>
        <w:snapToGrid w:val="0"/>
        <w:spacing w:after="100" w:line="288" w:lineRule="auto"/>
        <w:jc w:val="center"/>
      </w:pPr>
      <w:r>
        <w:object w:dxaOrig="5977" w:dyaOrig="7765" w14:anchorId="6D437735">
          <v:shape id="_x0000_i1027" type="#_x0000_t75" style="width:270pt;height:351.25pt" o:ole="">
            <v:imagedata r:id="rId12" o:title=""/>
          </v:shape>
          <o:OLEObject Type="Embed" ProgID="Visio.Drawing.15" ShapeID="_x0000_i1027" DrawAspect="Content" ObjectID="_1800450926" r:id="rId13"/>
        </w:object>
      </w:r>
    </w:p>
    <w:p w14:paraId="3ED39299" w14:textId="77777777" w:rsidR="004727F9" w:rsidRPr="002817A3" w:rsidRDefault="004727F9" w:rsidP="004727F9">
      <w:pPr>
        <w:widowControl/>
        <w:numPr>
          <w:ilvl w:val="0"/>
          <w:numId w:val="21"/>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2817A3">
        <w:rPr>
          <w:rFonts w:ascii="Times New Roman" w:eastAsia="宋体" w:hAnsi="Times New Roman"/>
          <w:color w:val="2C2C36"/>
          <w:spacing w:val="1"/>
          <w:kern w:val="0"/>
          <w:sz w:val="20"/>
          <w:szCs w:val="20"/>
          <w:lang w:val="en-US" w:eastAsia="zh-CN"/>
        </w:rPr>
        <w:t>The procedure starts when the device stand by in the status "After MSG1"</w:t>
      </w:r>
    </w:p>
    <w:p w14:paraId="55ABBF70" w14:textId="77777777" w:rsidR="004727F9" w:rsidRPr="002817A3" w:rsidRDefault="004727F9" w:rsidP="004727F9">
      <w:pPr>
        <w:widowControl/>
        <w:numPr>
          <w:ilvl w:val="0"/>
          <w:numId w:val="21"/>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2817A3">
        <w:rPr>
          <w:rFonts w:ascii="Times New Roman" w:eastAsia="宋体" w:hAnsi="Times New Roman"/>
          <w:color w:val="2C2C36"/>
          <w:spacing w:val="1"/>
          <w:kern w:val="0"/>
          <w:sz w:val="20"/>
          <w:szCs w:val="20"/>
          <w:lang w:val="en-US" w:eastAsia="zh-CN"/>
        </w:rPr>
        <w:t>When the device receives a DL R2D MAC PDU, the device checks whether the received MAC PDU is a MSG2 MAC PDU:</w:t>
      </w:r>
    </w:p>
    <w:p w14:paraId="38DC0CF2" w14:textId="77777777" w:rsidR="004727F9" w:rsidRPr="002817A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If No</w:t>
      </w:r>
      <w:r w:rsidRPr="002817A3">
        <w:rPr>
          <w:rFonts w:ascii="Times New Roman" w:eastAsia="宋体" w:hAnsi="Times New Roman"/>
          <w:color w:val="2C2C36"/>
          <w:spacing w:val="1"/>
          <w:kern w:val="0"/>
          <w:sz w:val="20"/>
          <w:szCs w:val="20"/>
          <w:lang w:val="en-US" w:eastAsia="zh-CN"/>
        </w:rPr>
        <w:t>: The process loops back to the initial status, waiting for another DL R2D MAC PDU.</w:t>
      </w:r>
    </w:p>
    <w:p w14:paraId="6CE970E9" w14:textId="77777777" w:rsidR="004727F9" w:rsidRPr="002817A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If Yes</w:t>
      </w:r>
      <w:r w:rsidRPr="002817A3">
        <w:rPr>
          <w:rFonts w:ascii="Times New Roman" w:eastAsia="宋体" w:hAnsi="Times New Roman"/>
          <w:color w:val="2C2C36"/>
          <w:spacing w:val="1"/>
          <w:kern w:val="0"/>
          <w:sz w:val="20"/>
          <w:szCs w:val="20"/>
          <w:lang w:val="en-US" w:eastAsia="zh-CN"/>
        </w:rPr>
        <w:t>: The process continues to the next step.</w:t>
      </w:r>
    </w:p>
    <w:p w14:paraId="529D820B" w14:textId="77777777" w:rsidR="004727F9" w:rsidRPr="002817A3" w:rsidRDefault="004727F9" w:rsidP="004727F9">
      <w:pPr>
        <w:widowControl/>
        <w:numPr>
          <w:ilvl w:val="0"/>
          <w:numId w:val="21"/>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2817A3">
        <w:rPr>
          <w:rFonts w:ascii="Times New Roman" w:eastAsia="宋体" w:hAnsi="Times New Roman"/>
          <w:color w:val="2C2C36"/>
          <w:spacing w:val="1"/>
          <w:kern w:val="0"/>
          <w:sz w:val="20"/>
          <w:szCs w:val="20"/>
          <w:lang w:val="en-US" w:eastAsia="zh-CN"/>
        </w:rPr>
        <w:t>The device checks whether the RN16 contained in MSG2 is equal to the RN16 stored after it sends MSG1:</w:t>
      </w:r>
    </w:p>
    <w:p w14:paraId="7F92D34F" w14:textId="77777777" w:rsidR="004727F9" w:rsidRPr="002817A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If No:</w:t>
      </w:r>
      <w:r w:rsidRPr="002817A3">
        <w:rPr>
          <w:rFonts w:ascii="Times New Roman" w:eastAsia="宋体" w:hAnsi="Times New Roman"/>
          <w:color w:val="2C2C36"/>
          <w:spacing w:val="1"/>
          <w:kern w:val="0"/>
          <w:sz w:val="20"/>
          <w:szCs w:val="20"/>
          <w:lang w:val="en-US" w:eastAsia="zh-CN"/>
        </w:rPr>
        <w:t xml:space="preserve"> The process loops back to the initial status, waiting for another DL R2D MAC PDU</w:t>
      </w:r>
      <w:r w:rsidRPr="002817A3">
        <w:rPr>
          <w:rFonts w:ascii="Times New Roman" w:eastAsia="宋体" w:hAnsi="Times New Roman"/>
          <w:bCs/>
          <w:color w:val="2C2C36"/>
          <w:spacing w:val="1"/>
          <w:kern w:val="0"/>
          <w:sz w:val="20"/>
          <w:szCs w:val="20"/>
          <w:lang w:val="en-US" w:eastAsia="zh-CN"/>
        </w:rPr>
        <w:t>.</w:t>
      </w:r>
    </w:p>
    <w:p w14:paraId="3EC16C72" w14:textId="77777777" w:rsidR="004727F9" w:rsidRPr="002817A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Cs/>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If Yes:</w:t>
      </w:r>
      <w:r w:rsidRPr="002817A3">
        <w:rPr>
          <w:rFonts w:ascii="Times New Roman" w:eastAsia="宋体" w:hAnsi="Times New Roman"/>
          <w:bCs/>
          <w:color w:val="2C2C36"/>
          <w:spacing w:val="1"/>
          <w:kern w:val="0"/>
          <w:sz w:val="20"/>
          <w:szCs w:val="20"/>
          <w:lang w:val="en-US" w:eastAsia="zh-CN"/>
        </w:rPr>
        <w:t xml:space="preserve"> The process continues to the next step.</w:t>
      </w:r>
    </w:p>
    <w:p w14:paraId="1D6A16E0" w14:textId="77777777" w:rsidR="004727F9" w:rsidRPr="002817A3" w:rsidRDefault="004727F9" w:rsidP="004727F9">
      <w:pPr>
        <w:widowControl/>
        <w:numPr>
          <w:ilvl w:val="0"/>
          <w:numId w:val="21"/>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2817A3">
        <w:rPr>
          <w:rFonts w:ascii="Times New Roman" w:eastAsia="宋体" w:hAnsi="Times New Roman"/>
          <w:color w:val="000000"/>
          <w:spacing w:val="2"/>
          <w:kern w:val="0"/>
          <w:sz w:val="20"/>
          <w:szCs w:val="20"/>
          <w:lang w:val="en-US" w:eastAsia="zh-CN"/>
        </w:rPr>
        <w:t>The device sends MSG3 on the D2R resource indicated in MSG2</w:t>
      </w:r>
      <w:r w:rsidRPr="002817A3">
        <w:rPr>
          <w:rFonts w:ascii="Times New Roman" w:eastAsia="宋体" w:hAnsi="Times New Roman"/>
          <w:color w:val="2C2C36"/>
          <w:spacing w:val="1"/>
          <w:kern w:val="0"/>
          <w:sz w:val="20"/>
          <w:szCs w:val="20"/>
          <w:lang w:val="en-US" w:eastAsia="zh-CN"/>
        </w:rPr>
        <w:t>.</w:t>
      </w:r>
    </w:p>
    <w:p w14:paraId="09FC5177" w14:textId="77777777" w:rsidR="004727F9" w:rsidRPr="002817A3" w:rsidRDefault="004727F9" w:rsidP="004727F9">
      <w:pPr>
        <w:widowControl/>
        <w:numPr>
          <w:ilvl w:val="0"/>
          <w:numId w:val="21"/>
        </w:numPr>
        <w:shd w:val="clear" w:color="auto" w:fill="FFFFFF"/>
        <w:snapToGrid w:val="0"/>
        <w:spacing w:after="100" w:line="288" w:lineRule="auto"/>
        <w:ind w:left="357" w:hanging="357"/>
        <w:jc w:val="left"/>
        <w:textAlignment w:val="top"/>
        <w:rPr>
          <w:rFonts w:ascii="Times New Roman" w:eastAsia="宋体" w:hAnsi="Times New Roman"/>
          <w:color w:val="2C2C36"/>
          <w:spacing w:val="1"/>
          <w:kern w:val="0"/>
          <w:sz w:val="20"/>
          <w:szCs w:val="20"/>
          <w:lang w:val="en-US" w:eastAsia="zh-CN"/>
        </w:rPr>
      </w:pPr>
      <w:r w:rsidRPr="002817A3">
        <w:rPr>
          <w:rFonts w:ascii="Times New Roman" w:eastAsia="宋体" w:hAnsi="Times New Roman"/>
          <w:color w:val="2C2C36"/>
          <w:spacing w:val="1"/>
          <w:kern w:val="0"/>
          <w:sz w:val="20"/>
          <w:szCs w:val="20"/>
          <w:lang w:val="en-US" w:eastAsia="zh-CN"/>
        </w:rPr>
        <w:t>The device checks whether there will be subsequent DL/UL data according to some ways:</w:t>
      </w:r>
    </w:p>
    <w:p w14:paraId="2FCDFDA6" w14:textId="77777777" w:rsidR="004727F9" w:rsidRPr="002817A3"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
          <w:bCs/>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If No:</w:t>
      </w:r>
      <w:r w:rsidRPr="002817A3">
        <w:rPr>
          <w:rFonts w:ascii="Times New Roman" w:eastAsia="宋体" w:hAnsi="Times New Roman"/>
          <w:color w:val="2C2C36"/>
          <w:spacing w:val="1"/>
          <w:kern w:val="0"/>
          <w:sz w:val="20"/>
          <w:szCs w:val="20"/>
          <w:lang w:val="en-US" w:eastAsia="zh-CN"/>
        </w:rPr>
        <w:t xml:space="preserve"> The device transits to the status of “Before Paging”</w:t>
      </w:r>
    </w:p>
    <w:p w14:paraId="48A3A026" w14:textId="01B8DE2A" w:rsidR="004727F9" w:rsidRPr="00F94F3A" w:rsidRDefault="004727F9" w:rsidP="004727F9">
      <w:pPr>
        <w:widowControl/>
        <w:numPr>
          <w:ilvl w:val="2"/>
          <w:numId w:val="19"/>
        </w:numPr>
        <w:shd w:val="clear" w:color="auto" w:fill="FFFFFF"/>
        <w:snapToGrid w:val="0"/>
        <w:spacing w:before="120" w:after="120" w:line="240" w:lineRule="auto"/>
        <w:ind w:left="811" w:hanging="357"/>
        <w:jc w:val="left"/>
        <w:rPr>
          <w:rFonts w:ascii="Times New Roman" w:eastAsia="宋体" w:hAnsi="Times New Roman"/>
          <w:b/>
          <w:bCs/>
          <w:color w:val="2C2C36"/>
          <w:spacing w:val="1"/>
          <w:kern w:val="0"/>
          <w:sz w:val="20"/>
          <w:szCs w:val="20"/>
          <w:lang w:val="en-US" w:eastAsia="zh-CN"/>
        </w:rPr>
      </w:pPr>
      <w:r w:rsidRPr="002817A3">
        <w:rPr>
          <w:rFonts w:ascii="Times New Roman" w:eastAsia="宋体" w:hAnsi="Times New Roman"/>
          <w:b/>
          <w:bCs/>
          <w:color w:val="2C2C36"/>
          <w:spacing w:val="1"/>
          <w:kern w:val="0"/>
          <w:sz w:val="20"/>
          <w:szCs w:val="20"/>
          <w:lang w:val="en-US" w:eastAsia="zh-CN"/>
        </w:rPr>
        <w:t xml:space="preserve">If Yes: </w:t>
      </w:r>
      <w:r w:rsidRPr="002817A3">
        <w:rPr>
          <w:rFonts w:ascii="Times New Roman" w:eastAsia="宋体" w:hAnsi="Times New Roman"/>
          <w:color w:val="2C2C36"/>
          <w:spacing w:val="1"/>
          <w:kern w:val="0"/>
          <w:sz w:val="20"/>
          <w:szCs w:val="20"/>
          <w:lang w:val="en-US" w:eastAsia="zh-CN"/>
        </w:rPr>
        <w:t>The device transits to the status of “After MSG3” to handle further DL/UL data.</w:t>
      </w:r>
    </w:p>
    <w:p w14:paraId="6DCE1BBD" w14:textId="16392EC0" w:rsidR="004727F9" w:rsidRPr="00F94F3A" w:rsidRDefault="004727F9" w:rsidP="00F94F3A">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F94F3A">
        <w:rPr>
          <w:rFonts w:cs="Arial"/>
          <w:b w:val="0"/>
          <w:bCs w:val="0"/>
          <w:kern w:val="0"/>
          <w:sz w:val="28"/>
          <w:szCs w:val="28"/>
        </w:rPr>
        <w:t>MAC PDU formats and parameters</w:t>
      </w:r>
    </w:p>
    <w:p w14:paraId="170B076A" w14:textId="70710AFF" w:rsidR="004727F9" w:rsidRPr="00F94F3A" w:rsidRDefault="004727F9" w:rsidP="004727F9">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F94F3A">
        <w:rPr>
          <w:rFonts w:cs="Arial"/>
          <w:b w:val="0"/>
          <w:bCs w:val="0"/>
          <w:kern w:val="0"/>
          <w:sz w:val="24"/>
          <w:szCs w:val="24"/>
        </w:rPr>
        <w:t>Background in 5G NR MAC spec</w:t>
      </w:r>
    </w:p>
    <w:p w14:paraId="0E059819" w14:textId="1E1D833E" w:rsidR="004727F9" w:rsidRDefault="009C3067" w:rsidP="004727F9">
      <w:pPr>
        <w:snapToGrid w:val="0"/>
        <w:spacing w:after="100" w:line="288" w:lineRule="auto"/>
        <w:rPr>
          <w:rFonts w:ascii="Times New Roman" w:hAnsi="Times New Roman"/>
          <w:sz w:val="20"/>
          <w:szCs w:val="20"/>
          <w:lang w:eastAsia="zh-CN"/>
        </w:rPr>
      </w:pPr>
      <w:r>
        <w:rPr>
          <w:rFonts w:ascii="Times New Roman" w:hAnsi="Times New Roman"/>
          <w:sz w:val="20"/>
          <w:szCs w:val="20"/>
        </w:rPr>
        <w:t xml:space="preserve">Before giving analysis on </w:t>
      </w:r>
      <w:r w:rsidR="00821266" w:rsidRPr="00821266">
        <w:rPr>
          <w:rFonts w:ascii="Times New Roman" w:hAnsi="Times New Roman"/>
          <w:sz w:val="20"/>
          <w:szCs w:val="20"/>
        </w:rPr>
        <w:t>MAC PDU format and parameter</w:t>
      </w:r>
      <w:r>
        <w:rPr>
          <w:rFonts w:ascii="Times New Roman" w:hAnsi="Times New Roman"/>
          <w:sz w:val="20"/>
          <w:szCs w:val="20"/>
        </w:rPr>
        <w:t xml:space="preserve"> for A-IoT,</w:t>
      </w:r>
      <w:r w:rsidR="004727F9">
        <w:rPr>
          <w:rFonts w:ascii="Times New Roman" w:hAnsi="Times New Roman"/>
          <w:sz w:val="20"/>
          <w:szCs w:val="20"/>
          <w:lang w:eastAsia="zh-CN"/>
        </w:rPr>
        <w:t xml:space="preserve"> we have the following observations</w:t>
      </w:r>
      <w:r>
        <w:rPr>
          <w:rFonts w:ascii="Times New Roman" w:hAnsi="Times New Roman"/>
          <w:sz w:val="20"/>
          <w:szCs w:val="20"/>
          <w:lang w:eastAsia="zh-CN"/>
        </w:rPr>
        <w:t xml:space="preserve"> for 5G NR MAC spec</w:t>
      </w:r>
      <w:r w:rsidR="004727F9">
        <w:rPr>
          <w:rFonts w:ascii="Times New Roman" w:hAnsi="Times New Roman"/>
          <w:sz w:val="20"/>
          <w:szCs w:val="20"/>
          <w:lang w:eastAsia="zh-CN"/>
        </w:rPr>
        <w:t>:</w:t>
      </w:r>
    </w:p>
    <w:p w14:paraId="07A8BD25" w14:textId="31540FD7" w:rsidR="004727F9" w:rsidRDefault="004727F9" w:rsidP="004727F9">
      <w:pPr>
        <w:pStyle w:val="afd"/>
        <w:numPr>
          <w:ilvl w:val="0"/>
          <w:numId w:val="23"/>
        </w:numPr>
        <w:snapToGrid w:val="0"/>
        <w:spacing w:after="100" w:line="288" w:lineRule="auto"/>
        <w:ind w:left="420" w:firstLineChars="0"/>
        <w:rPr>
          <w:rFonts w:ascii="Times New Roman" w:hAnsi="Times New Roman"/>
          <w:b/>
          <w:sz w:val="20"/>
          <w:szCs w:val="20"/>
        </w:rPr>
      </w:pPr>
      <w:r w:rsidRPr="007612BC">
        <w:rPr>
          <w:rFonts w:ascii="Times New Roman" w:hAnsi="Times New Roman"/>
          <w:b/>
          <w:sz w:val="20"/>
          <w:szCs w:val="20"/>
        </w:rPr>
        <w:t>Observation 1a for MAC PDU</w:t>
      </w:r>
      <w:r>
        <w:rPr>
          <w:rFonts w:ascii="Times New Roman" w:hAnsi="Times New Roman"/>
          <w:b/>
          <w:sz w:val="20"/>
          <w:szCs w:val="20"/>
        </w:rPr>
        <w:t>:</w:t>
      </w:r>
    </w:p>
    <w:p w14:paraId="6F6CE18C" w14:textId="64229608" w:rsidR="004727F9" w:rsidRPr="00B623CC" w:rsidRDefault="004727F9" w:rsidP="004727F9">
      <w:pPr>
        <w:pStyle w:val="afd"/>
        <w:numPr>
          <w:ilvl w:val="1"/>
          <w:numId w:val="22"/>
        </w:numPr>
        <w:snapToGrid w:val="0"/>
        <w:spacing w:after="100" w:line="288" w:lineRule="auto"/>
        <w:ind w:leftChars="200" w:left="840" w:firstLineChars="0"/>
        <w:rPr>
          <w:rFonts w:ascii="Times New Roman" w:hAnsi="Times New Roman"/>
          <w:sz w:val="20"/>
          <w:szCs w:val="20"/>
        </w:rPr>
      </w:pPr>
      <w:r w:rsidRPr="00B623CC">
        <w:rPr>
          <w:rFonts w:ascii="Times New Roman" w:hAnsi="Times New Roman"/>
          <w:sz w:val="20"/>
          <w:szCs w:val="20"/>
        </w:rPr>
        <w:lastRenderedPageBreak/>
        <w:t xml:space="preserve">To match the key functionalities of the MAC layer of 5G NR, several types of MAC PDUs are defined. The main types include two: one is the </w:t>
      </w:r>
      <w:r>
        <w:rPr>
          <w:rFonts w:ascii="Times New Roman" w:hAnsi="Times New Roman"/>
          <w:sz w:val="20"/>
          <w:szCs w:val="20"/>
        </w:rPr>
        <w:t xml:space="preserve">general </w:t>
      </w:r>
      <w:r w:rsidRPr="00B623CC">
        <w:rPr>
          <w:rFonts w:ascii="Times New Roman" w:hAnsi="Times New Roman"/>
          <w:sz w:val="20"/>
          <w:szCs w:val="20"/>
        </w:rPr>
        <w:t>MAC PDU that carry data, as well as DL control information and UL UE assistance information over different logical channels in DL-SCH and UL-SCH. The other is the MAC PDU with specific functions for transmitting MSG2/MSGB</w:t>
      </w:r>
      <w:r>
        <w:rPr>
          <w:rFonts w:ascii="Times New Roman" w:hAnsi="Times New Roman"/>
          <w:sz w:val="20"/>
          <w:szCs w:val="20"/>
        </w:rPr>
        <w:t>.</w:t>
      </w:r>
    </w:p>
    <w:p w14:paraId="3F159F09" w14:textId="1B35E1EB" w:rsidR="004727F9" w:rsidRPr="007612BC" w:rsidRDefault="004727F9" w:rsidP="004727F9">
      <w:pPr>
        <w:pStyle w:val="afd"/>
        <w:numPr>
          <w:ilvl w:val="0"/>
          <w:numId w:val="23"/>
        </w:numPr>
        <w:snapToGrid w:val="0"/>
        <w:spacing w:after="100" w:line="288" w:lineRule="auto"/>
        <w:ind w:left="420" w:firstLineChars="0"/>
        <w:rPr>
          <w:rFonts w:ascii="Times New Roman" w:hAnsi="Times New Roman"/>
          <w:b/>
          <w:sz w:val="20"/>
          <w:szCs w:val="20"/>
        </w:rPr>
      </w:pPr>
      <w:r w:rsidRPr="007612BC">
        <w:rPr>
          <w:rFonts w:ascii="Times New Roman" w:hAnsi="Times New Roman"/>
          <w:b/>
          <w:sz w:val="20"/>
          <w:szCs w:val="20"/>
        </w:rPr>
        <w:t xml:space="preserve">Observation 1b MAC subheader: </w:t>
      </w:r>
    </w:p>
    <w:p w14:paraId="3B82FAC1" w14:textId="20BA0A0A" w:rsidR="004727F9" w:rsidRDefault="004727F9" w:rsidP="004727F9">
      <w:pPr>
        <w:pStyle w:val="afd"/>
        <w:numPr>
          <w:ilvl w:val="1"/>
          <w:numId w:val="22"/>
        </w:numPr>
        <w:snapToGrid w:val="0"/>
        <w:spacing w:after="100" w:line="288" w:lineRule="auto"/>
        <w:ind w:leftChars="200" w:left="840" w:firstLineChars="0"/>
        <w:rPr>
          <w:rFonts w:ascii="Times New Roman" w:hAnsi="Times New Roman"/>
          <w:sz w:val="20"/>
          <w:szCs w:val="20"/>
        </w:rPr>
      </w:pPr>
      <w:r>
        <w:rPr>
          <w:rFonts w:ascii="Times New Roman" w:hAnsi="Times New Roman"/>
          <w:sz w:val="20"/>
          <w:szCs w:val="20"/>
        </w:rPr>
        <w:t>T</w:t>
      </w:r>
      <w:r w:rsidRPr="00F5730F">
        <w:rPr>
          <w:rFonts w:ascii="Times New Roman" w:hAnsi="Times New Roman"/>
          <w:sz w:val="20"/>
          <w:szCs w:val="20"/>
        </w:rPr>
        <w:t>he MAC subheader</w:t>
      </w:r>
      <w:r>
        <w:rPr>
          <w:rFonts w:ascii="Times New Roman" w:hAnsi="Times New Roman"/>
          <w:sz w:val="20"/>
          <w:szCs w:val="20"/>
        </w:rPr>
        <w:t xml:space="preserve"> is a very important </w:t>
      </w:r>
      <w:r w:rsidRPr="009450FD">
        <w:rPr>
          <w:rFonts w:ascii="Times New Roman" w:hAnsi="Times New Roman"/>
          <w:sz w:val="20"/>
          <w:szCs w:val="20"/>
        </w:rPr>
        <w:t xml:space="preserve">design in the existing MAC PDU for </w:t>
      </w:r>
      <w:r w:rsidRPr="00F5730F">
        <w:rPr>
          <w:rFonts w:ascii="Times New Roman" w:hAnsi="Times New Roman"/>
          <w:sz w:val="20"/>
          <w:szCs w:val="20"/>
        </w:rPr>
        <w:t xml:space="preserve">5G NR. </w:t>
      </w:r>
      <w:r>
        <w:rPr>
          <w:rFonts w:ascii="Times New Roman" w:hAnsi="Times New Roman"/>
          <w:sz w:val="20"/>
          <w:szCs w:val="20"/>
        </w:rPr>
        <w:t>M</w:t>
      </w:r>
      <w:r w:rsidRPr="00F5730F">
        <w:rPr>
          <w:rFonts w:ascii="Times New Roman" w:hAnsi="Times New Roman"/>
          <w:sz w:val="20"/>
          <w:szCs w:val="20"/>
        </w:rPr>
        <w:t>ultiple subheaders</w:t>
      </w:r>
      <w:r>
        <w:rPr>
          <w:rFonts w:ascii="Times New Roman" w:hAnsi="Times New Roman"/>
          <w:sz w:val="20"/>
          <w:szCs w:val="20"/>
        </w:rPr>
        <w:t xml:space="preserve"> can be included in MAC PDU</w:t>
      </w:r>
      <w:r w:rsidRPr="00F5730F">
        <w:rPr>
          <w:rFonts w:ascii="Times New Roman" w:hAnsi="Times New Roman"/>
          <w:sz w:val="20"/>
          <w:szCs w:val="20"/>
        </w:rPr>
        <w:t xml:space="preserve"> </w:t>
      </w:r>
      <w:r>
        <w:rPr>
          <w:rFonts w:ascii="Times New Roman" w:hAnsi="Times New Roman"/>
          <w:sz w:val="20"/>
          <w:szCs w:val="20"/>
        </w:rPr>
        <w:t>as guide for the MAC payloads</w:t>
      </w:r>
      <w:r w:rsidRPr="000E0967">
        <w:rPr>
          <w:rFonts w:ascii="Times New Roman" w:hAnsi="Times New Roman"/>
          <w:sz w:val="20"/>
          <w:szCs w:val="20"/>
        </w:rPr>
        <w:t xml:space="preserve"> </w:t>
      </w:r>
      <w:r>
        <w:rPr>
          <w:rFonts w:ascii="Times New Roman" w:hAnsi="Times New Roman"/>
          <w:sz w:val="20"/>
          <w:szCs w:val="20"/>
        </w:rPr>
        <w:t xml:space="preserve">that follow (e.g., MAC SDUs or MAC CEs for general MAC PDU, or RAR for RAR MAC PDU, or </w:t>
      </w:r>
      <w:r w:rsidRPr="000E0967">
        <w:rPr>
          <w:rFonts w:ascii="Times New Roman" w:hAnsi="Times New Roman"/>
          <w:sz w:val="20"/>
          <w:szCs w:val="20"/>
        </w:rPr>
        <w:t>fallbackRAR/successRAR</w:t>
      </w:r>
      <w:r>
        <w:rPr>
          <w:rFonts w:ascii="Times New Roman" w:hAnsi="Times New Roman"/>
          <w:sz w:val="20"/>
          <w:szCs w:val="20"/>
        </w:rPr>
        <w:t xml:space="preserve"> for MSGB MAC PDU). </w:t>
      </w:r>
      <w:r w:rsidRPr="00BE152C">
        <w:rPr>
          <w:rFonts w:ascii="Times New Roman" w:hAnsi="Times New Roman"/>
          <w:sz w:val="20"/>
          <w:szCs w:val="20"/>
        </w:rPr>
        <w:t xml:space="preserve">Since different </w:t>
      </w:r>
      <w:r>
        <w:rPr>
          <w:rFonts w:ascii="Times New Roman" w:hAnsi="Times New Roman"/>
          <w:sz w:val="20"/>
          <w:szCs w:val="20"/>
        </w:rPr>
        <w:t>MAC payloads</w:t>
      </w:r>
      <w:r w:rsidRPr="00BE152C">
        <w:rPr>
          <w:rFonts w:ascii="Times New Roman" w:hAnsi="Times New Roman"/>
          <w:sz w:val="20"/>
          <w:szCs w:val="20"/>
        </w:rPr>
        <w:t xml:space="preserve"> may need to be carried during each transmission, and their lengths vary,</w:t>
      </w:r>
      <w:r>
        <w:rPr>
          <w:rFonts w:ascii="Times New Roman" w:hAnsi="Times New Roman"/>
          <w:sz w:val="20"/>
          <w:szCs w:val="20"/>
        </w:rPr>
        <w:t xml:space="preserve"> it’s beneficial to provide MAC subheaders in advance to indicate the necessary format information of the following MAC payloads to the peer node. </w:t>
      </w:r>
      <w:r w:rsidRPr="00985E78">
        <w:rPr>
          <w:rFonts w:ascii="Times New Roman" w:hAnsi="Times New Roman"/>
          <w:sz w:val="20"/>
          <w:szCs w:val="20"/>
        </w:rPr>
        <w:t>Such a design also offers flexibility and scalability</w:t>
      </w:r>
      <w:r>
        <w:rPr>
          <w:rFonts w:ascii="Times New Roman" w:hAnsi="Times New Roman"/>
          <w:sz w:val="20"/>
          <w:szCs w:val="20"/>
        </w:rPr>
        <w:t>.</w:t>
      </w:r>
      <w:r w:rsidRPr="00BE152C">
        <w:rPr>
          <w:rFonts w:ascii="Times New Roman" w:hAnsi="Times New Roman"/>
          <w:sz w:val="20"/>
          <w:szCs w:val="20"/>
        </w:rPr>
        <w:t xml:space="preserve"> However, the </w:t>
      </w:r>
      <w:r>
        <w:rPr>
          <w:rFonts w:ascii="Times New Roman" w:hAnsi="Times New Roman"/>
          <w:sz w:val="20"/>
          <w:szCs w:val="20"/>
        </w:rPr>
        <w:t xml:space="preserve">disadvantage of having such MAC subheader </w:t>
      </w:r>
      <w:r w:rsidRPr="00BE152C">
        <w:rPr>
          <w:rFonts w:ascii="Times New Roman" w:hAnsi="Times New Roman"/>
          <w:sz w:val="20"/>
          <w:szCs w:val="20"/>
        </w:rPr>
        <w:t>is</w:t>
      </w:r>
      <w:r>
        <w:rPr>
          <w:rFonts w:ascii="Times New Roman" w:hAnsi="Times New Roman"/>
          <w:sz w:val="20"/>
          <w:szCs w:val="20"/>
        </w:rPr>
        <w:t xml:space="preserve"> that it </w:t>
      </w:r>
      <w:r w:rsidRPr="002E62C7">
        <w:rPr>
          <w:rFonts w:ascii="Times New Roman" w:hAnsi="Times New Roman"/>
          <w:sz w:val="20"/>
          <w:szCs w:val="20"/>
        </w:rPr>
        <w:t>increases complexity</w:t>
      </w:r>
      <w:r>
        <w:rPr>
          <w:rFonts w:ascii="Times New Roman" w:hAnsi="Times New Roman"/>
          <w:sz w:val="20"/>
          <w:szCs w:val="20"/>
        </w:rPr>
        <w:t xml:space="preserve"> and also </w:t>
      </w:r>
      <w:r w:rsidRPr="00BE152C">
        <w:rPr>
          <w:rFonts w:ascii="Times New Roman" w:hAnsi="Times New Roman"/>
          <w:sz w:val="20"/>
          <w:szCs w:val="20"/>
        </w:rPr>
        <w:t xml:space="preserve">that </w:t>
      </w:r>
      <w:r>
        <w:rPr>
          <w:rFonts w:ascii="Times New Roman" w:hAnsi="Times New Roman"/>
          <w:sz w:val="20"/>
          <w:szCs w:val="20"/>
        </w:rPr>
        <w:t>the</w:t>
      </w:r>
      <w:r w:rsidRPr="00BE152C">
        <w:rPr>
          <w:rFonts w:ascii="Times New Roman" w:hAnsi="Times New Roman"/>
          <w:sz w:val="20"/>
          <w:szCs w:val="20"/>
        </w:rPr>
        <w:t xml:space="preserve"> </w:t>
      </w:r>
      <w:r>
        <w:rPr>
          <w:rFonts w:ascii="Times New Roman" w:hAnsi="Times New Roman"/>
          <w:sz w:val="20"/>
          <w:szCs w:val="20"/>
        </w:rPr>
        <w:t>sub</w:t>
      </w:r>
      <w:r w:rsidRPr="00BE152C">
        <w:rPr>
          <w:rFonts w:ascii="Times New Roman" w:hAnsi="Times New Roman"/>
          <w:sz w:val="20"/>
          <w:szCs w:val="20"/>
        </w:rPr>
        <w:t xml:space="preserve">header </w:t>
      </w:r>
      <w:r>
        <w:rPr>
          <w:rFonts w:ascii="Times New Roman" w:hAnsi="Times New Roman"/>
          <w:sz w:val="20"/>
          <w:szCs w:val="20"/>
        </w:rPr>
        <w:t xml:space="preserve">may </w:t>
      </w:r>
      <w:r w:rsidRPr="00BE152C">
        <w:rPr>
          <w:rFonts w:ascii="Times New Roman" w:hAnsi="Times New Roman"/>
          <w:sz w:val="20"/>
          <w:szCs w:val="20"/>
        </w:rPr>
        <w:t>contain unused redundant bits</w:t>
      </w:r>
      <w:r>
        <w:rPr>
          <w:rFonts w:ascii="Times New Roman" w:hAnsi="Times New Roman"/>
          <w:sz w:val="20"/>
          <w:szCs w:val="20"/>
        </w:rPr>
        <w:t xml:space="preserve"> (to achieve </w:t>
      </w:r>
      <w:r w:rsidRPr="001E424B">
        <w:rPr>
          <w:rFonts w:ascii="Times New Roman" w:hAnsi="Times New Roman"/>
          <w:sz w:val="20"/>
          <w:szCs w:val="20"/>
        </w:rPr>
        <w:t>byte aligned</w:t>
      </w:r>
      <w:r w:rsidRPr="00BC4CD3">
        <w:rPr>
          <w:rFonts w:ascii="Times New Roman" w:hAnsi="Times New Roman"/>
          <w:sz w:val="20"/>
          <w:szCs w:val="20"/>
        </w:rPr>
        <w:t xml:space="preserve"> </w:t>
      </w:r>
      <w:r w:rsidRPr="001E424B">
        <w:rPr>
          <w:rFonts w:ascii="Times New Roman" w:hAnsi="Times New Roman"/>
          <w:sz w:val="20"/>
          <w:szCs w:val="20"/>
        </w:rPr>
        <w:t>in length</w:t>
      </w:r>
      <w:r>
        <w:rPr>
          <w:rFonts w:ascii="Times New Roman" w:hAnsi="Times New Roman"/>
          <w:sz w:val="20"/>
          <w:szCs w:val="20"/>
        </w:rPr>
        <w:t>)</w:t>
      </w:r>
      <w:r w:rsidRPr="00BE152C">
        <w:rPr>
          <w:rFonts w:ascii="Times New Roman" w:hAnsi="Times New Roman"/>
          <w:sz w:val="20"/>
          <w:szCs w:val="20"/>
        </w:rPr>
        <w:t xml:space="preserve">, leading to unnecessary </w:t>
      </w:r>
      <w:r>
        <w:rPr>
          <w:rFonts w:ascii="Times New Roman" w:hAnsi="Times New Roman"/>
          <w:sz w:val="20"/>
          <w:szCs w:val="20"/>
        </w:rPr>
        <w:t>signaling overhead</w:t>
      </w:r>
      <w:r w:rsidRPr="00BE152C">
        <w:rPr>
          <w:rFonts w:ascii="Times New Roman" w:hAnsi="Times New Roman"/>
          <w:sz w:val="20"/>
          <w:szCs w:val="20"/>
        </w:rPr>
        <w:t>.</w:t>
      </w:r>
    </w:p>
    <w:p w14:paraId="2ADA99D4" w14:textId="03FC17DB" w:rsidR="004727F9" w:rsidRDefault="004727F9" w:rsidP="004727F9">
      <w:pPr>
        <w:pStyle w:val="afd"/>
        <w:numPr>
          <w:ilvl w:val="1"/>
          <w:numId w:val="22"/>
        </w:numPr>
        <w:snapToGrid w:val="0"/>
        <w:spacing w:after="100" w:line="288" w:lineRule="auto"/>
        <w:ind w:leftChars="200" w:left="840" w:firstLineChars="0"/>
        <w:rPr>
          <w:rFonts w:ascii="Times New Roman" w:hAnsi="Times New Roman"/>
          <w:sz w:val="20"/>
          <w:szCs w:val="20"/>
        </w:rPr>
      </w:pPr>
      <w:r w:rsidRPr="00B10479">
        <w:rPr>
          <w:rFonts w:ascii="Times New Roman" w:hAnsi="Times New Roman"/>
          <w:sz w:val="20"/>
          <w:szCs w:val="20"/>
        </w:rPr>
        <w:t>Moreover, this design can also achieve the effect of multiplexing MAC subPDUs. For example, in DL, the RARs for several different UEs can be multiplexed within a RAR MAC PDU. Or in UL, the assistant information</w:t>
      </w:r>
      <w:r>
        <w:rPr>
          <w:rFonts w:ascii="Times New Roman" w:hAnsi="Times New Roman"/>
          <w:sz w:val="20"/>
          <w:szCs w:val="20"/>
        </w:rPr>
        <w:t xml:space="preserve"> </w:t>
      </w:r>
      <w:r w:rsidRPr="00B10479">
        <w:rPr>
          <w:rFonts w:ascii="Times New Roman" w:hAnsi="Times New Roman"/>
          <w:sz w:val="20"/>
          <w:szCs w:val="20"/>
        </w:rPr>
        <w:t>reported by UE</w:t>
      </w:r>
      <w:r>
        <w:rPr>
          <w:rFonts w:ascii="Times New Roman" w:hAnsi="Times New Roman"/>
          <w:sz w:val="20"/>
          <w:szCs w:val="20"/>
        </w:rPr>
        <w:t xml:space="preserve"> (e.g., PHR MAC CE)</w:t>
      </w:r>
      <w:r w:rsidRPr="00B10479">
        <w:rPr>
          <w:rFonts w:ascii="Times New Roman" w:hAnsi="Times New Roman"/>
          <w:sz w:val="20"/>
          <w:szCs w:val="20"/>
        </w:rPr>
        <w:t xml:space="preserve"> and also the </w:t>
      </w:r>
      <w:r>
        <w:rPr>
          <w:rFonts w:ascii="Times New Roman" w:hAnsi="Times New Roman"/>
          <w:sz w:val="20"/>
          <w:szCs w:val="20"/>
        </w:rPr>
        <w:t>service SDU</w:t>
      </w:r>
      <w:r w:rsidRPr="00B10479">
        <w:rPr>
          <w:rFonts w:ascii="Times New Roman" w:hAnsi="Times New Roman"/>
          <w:sz w:val="20"/>
          <w:szCs w:val="20"/>
        </w:rPr>
        <w:t xml:space="preserve"> </w:t>
      </w:r>
      <w:r>
        <w:rPr>
          <w:rFonts w:ascii="Times New Roman" w:hAnsi="Times New Roman"/>
          <w:sz w:val="20"/>
          <w:szCs w:val="20"/>
        </w:rPr>
        <w:t xml:space="preserve">from this UE </w:t>
      </w:r>
      <w:r w:rsidRPr="00B10479">
        <w:rPr>
          <w:rFonts w:ascii="Times New Roman" w:hAnsi="Times New Roman"/>
          <w:sz w:val="20"/>
          <w:szCs w:val="20"/>
        </w:rPr>
        <w:t>can be multiplexed within a UL-SCH MAC PDU</w:t>
      </w:r>
      <w:r>
        <w:rPr>
          <w:rFonts w:ascii="Times New Roman" w:hAnsi="Times New Roman"/>
          <w:sz w:val="20"/>
          <w:szCs w:val="20"/>
        </w:rPr>
        <w:t>.</w:t>
      </w:r>
    </w:p>
    <w:p w14:paraId="1F4C1A15" w14:textId="00EDE0B9" w:rsidR="004727F9" w:rsidRPr="007612BC" w:rsidRDefault="004727F9" w:rsidP="004727F9">
      <w:pPr>
        <w:pStyle w:val="afd"/>
        <w:numPr>
          <w:ilvl w:val="0"/>
          <w:numId w:val="23"/>
        </w:numPr>
        <w:snapToGrid w:val="0"/>
        <w:spacing w:after="100" w:line="288" w:lineRule="auto"/>
        <w:ind w:left="420" w:firstLineChars="0"/>
        <w:rPr>
          <w:rFonts w:ascii="Times New Roman" w:hAnsi="Times New Roman"/>
          <w:b/>
          <w:sz w:val="20"/>
          <w:szCs w:val="20"/>
        </w:rPr>
      </w:pPr>
      <w:r w:rsidRPr="007612BC">
        <w:rPr>
          <w:rFonts w:ascii="Times New Roman" w:hAnsi="Times New Roman"/>
          <w:b/>
          <w:sz w:val="20"/>
          <w:szCs w:val="20"/>
        </w:rPr>
        <w:t>Observation 1</w:t>
      </w:r>
      <w:r>
        <w:rPr>
          <w:rFonts w:ascii="Times New Roman" w:hAnsi="Times New Roman"/>
          <w:b/>
          <w:sz w:val="20"/>
          <w:szCs w:val="20"/>
        </w:rPr>
        <w:t>c</w:t>
      </w:r>
      <w:r w:rsidRPr="007612BC">
        <w:rPr>
          <w:rFonts w:ascii="Times New Roman" w:hAnsi="Times New Roman"/>
          <w:b/>
          <w:sz w:val="20"/>
          <w:szCs w:val="20"/>
        </w:rPr>
        <w:t xml:space="preserve"> for MAC </w:t>
      </w:r>
      <w:r>
        <w:rPr>
          <w:rFonts w:ascii="Times New Roman" w:hAnsi="Times New Roman"/>
          <w:b/>
          <w:sz w:val="20"/>
          <w:szCs w:val="20"/>
        </w:rPr>
        <w:t>CE:</w:t>
      </w:r>
    </w:p>
    <w:p w14:paraId="459156B8" w14:textId="66125DE3" w:rsidR="004727F9" w:rsidRDefault="004727F9" w:rsidP="004727F9">
      <w:pPr>
        <w:pStyle w:val="afd"/>
        <w:numPr>
          <w:ilvl w:val="1"/>
          <w:numId w:val="22"/>
        </w:numPr>
        <w:snapToGrid w:val="0"/>
        <w:spacing w:after="100" w:line="288" w:lineRule="auto"/>
        <w:ind w:leftChars="200" w:left="840" w:firstLineChars="0"/>
        <w:rPr>
          <w:rFonts w:ascii="Times New Roman" w:hAnsi="Times New Roman"/>
          <w:sz w:val="20"/>
          <w:szCs w:val="20"/>
        </w:rPr>
      </w:pPr>
      <w:r>
        <w:rPr>
          <w:rFonts w:ascii="Times New Roman" w:hAnsi="Times New Roman"/>
          <w:sz w:val="20"/>
          <w:szCs w:val="20"/>
        </w:rPr>
        <w:t>There are many various MAC CEs defined in MAC spec. By these</w:t>
      </w:r>
      <w:r w:rsidRPr="00AE7FC4">
        <w:rPr>
          <w:rFonts w:ascii="Times New Roman" w:hAnsi="Times New Roman"/>
          <w:sz w:val="20"/>
          <w:szCs w:val="20"/>
        </w:rPr>
        <w:t xml:space="preserve"> MAC CE, certain control information from the network or </w:t>
      </w:r>
      <w:r>
        <w:rPr>
          <w:rFonts w:ascii="Times New Roman" w:hAnsi="Times New Roman"/>
          <w:sz w:val="20"/>
          <w:szCs w:val="20"/>
        </w:rPr>
        <w:t xml:space="preserve">status/assistant </w:t>
      </w:r>
      <w:r w:rsidRPr="00AE7FC4">
        <w:rPr>
          <w:rFonts w:ascii="Times New Roman" w:hAnsi="Times New Roman"/>
          <w:sz w:val="20"/>
          <w:szCs w:val="20"/>
        </w:rPr>
        <w:t xml:space="preserve">information reported from the </w:t>
      </w:r>
      <w:r>
        <w:rPr>
          <w:rFonts w:ascii="Times New Roman" w:hAnsi="Times New Roman"/>
          <w:sz w:val="20"/>
          <w:szCs w:val="20"/>
        </w:rPr>
        <w:t xml:space="preserve">UE </w:t>
      </w:r>
      <w:r w:rsidRPr="00AE7FC4">
        <w:rPr>
          <w:rFonts w:ascii="Times New Roman" w:hAnsi="Times New Roman"/>
          <w:sz w:val="20"/>
          <w:szCs w:val="20"/>
        </w:rPr>
        <w:t xml:space="preserve">can be transmitted in a </w:t>
      </w:r>
      <w:r>
        <w:rPr>
          <w:rFonts w:ascii="Times New Roman" w:hAnsi="Times New Roman"/>
          <w:sz w:val="20"/>
          <w:szCs w:val="20"/>
        </w:rPr>
        <w:t xml:space="preserve">signaling </w:t>
      </w:r>
      <w:r w:rsidRPr="00AE7FC4">
        <w:rPr>
          <w:rFonts w:ascii="Times New Roman" w:hAnsi="Times New Roman"/>
          <w:sz w:val="20"/>
          <w:szCs w:val="20"/>
        </w:rPr>
        <w:t xml:space="preserve">efficient </w:t>
      </w:r>
      <w:r>
        <w:rPr>
          <w:rFonts w:ascii="Times New Roman" w:hAnsi="Times New Roman"/>
          <w:sz w:val="20"/>
          <w:szCs w:val="20"/>
        </w:rPr>
        <w:t>way (e.g., compared with transmitting information via RRC).</w:t>
      </w:r>
      <w:r w:rsidRPr="00AE7FC4">
        <w:rPr>
          <w:rFonts w:ascii="Times New Roman" w:hAnsi="Times New Roman"/>
          <w:sz w:val="20"/>
          <w:szCs w:val="20"/>
        </w:rPr>
        <w:t xml:space="preserve"> </w:t>
      </w:r>
      <w:r w:rsidRPr="00B9362B">
        <w:rPr>
          <w:rFonts w:ascii="Times New Roman" w:hAnsi="Times New Roman"/>
          <w:sz w:val="20"/>
          <w:szCs w:val="20"/>
        </w:rPr>
        <w:t>Another advantage of this design is its flexibility, meaning that</w:t>
      </w:r>
      <w:r>
        <w:rPr>
          <w:rFonts w:ascii="Times New Roman" w:hAnsi="Times New Roman"/>
          <w:sz w:val="20"/>
          <w:szCs w:val="20"/>
        </w:rPr>
        <w:t>, when it’s needed,</w:t>
      </w:r>
      <w:r w:rsidRPr="00B9362B">
        <w:rPr>
          <w:rFonts w:ascii="Times New Roman" w:hAnsi="Times New Roman"/>
          <w:sz w:val="20"/>
          <w:szCs w:val="20"/>
        </w:rPr>
        <w:t xml:space="preserve"> the same MAC CE can be included in different MAC PDUs along with different MAC SDUs</w:t>
      </w:r>
      <w:r>
        <w:rPr>
          <w:rFonts w:ascii="Times New Roman" w:hAnsi="Times New Roman"/>
          <w:sz w:val="20"/>
          <w:szCs w:val="20"/>
        </w:rPr>
        <w:t>.</w:t>
      </w:r>
    </w:p>
    <w:p w14:paraId="73B8A86F" w14:textId="16045DB9" w:rsidR="004727F9" w:rsidRDefault="004727F9" w:rsidP="004727F9">
      <w:pPr>
        <w:pStyle w:val="afd"/>
        <w:numPr>
          <w:ilvl w:val="1"/>
          <w:numId w:val="22"/>
        </w:numPr>
        <w:snapToGrid w:val="0"/>
        <w:spacing w:after="100" w:line="288" w:lineRule="auto"/>
        <w:ind w:leftChars="200" w:left="840" w:firstLineChars="0"/>
        <w:rPr>
          <w:rFonts w:ascii="Times New Roman" w:hAnsi="Times New Roman"/>
          <w:sz w:val="20"/>
          <w:szCs w:val="20"/>
        </w:rPr>
      </w:pPr>
      <w:r w:rsidRPr="00B9362B">
        <w:rPr>
          <w:rFonts w:ascii="Times New Roman" w:hAnsi="Times New Roman"/>
          <w:sz w:val="20"/>
          <w:szCs w:val="20"/>
        </w:rPr>
        <w:t xml:space="preserve">However, the </w:t>
      </w:r>
      <w:r>
        <w:rPr>
          <w:rFonts w:ascii="Times New Roman" w:hAnsi="Times New Roman"/>
          <w:sz w:val="20"/>
          <w:szCs w:val="20"/>
        </w:rPr>
        <w:t xml:space="preserve">cons </w:t>
      </w:r>
      <w:r w:rsidRPr="00B9362B">
        <w:rPr>
          <w:rFonts w:ascii="Times New Roman" w:hAnsi="Times New Roman"/>
          <w:sz w:val="20"/>
          <w:szCs w:val="20"/>
        </w:rPr>
        <w:t xml:space="preserve">of this flexibility is that it necessitates the specific type IDs, </w:t>
      </w:r>
      <w:r>
        <w:rPr>
          <w:rFonts w:ascii="Times New Roman" w:hAnsi="Times New Roman"/>
          <w:sz w:val="20"/>
          <w:szCs w:val="20"/>
        </w:rPr>
        <w:t xml:space="preserve">e.g., LCID or eLCID, </w:t>
      </w:r>
      <w:r w:rsidRPr="00B9362B">
        <w:rPr>
          <w:rFonts w:ascii="Times New Roman" w:hAnsi="Times New Roman"/>
          <w:sz w:val="20"/>
          <w:szCs w:val="20"/>
        </w:rPr>
        <w:t>leading to additional signaling overhead. As more MAC CEs are defined,</w:t>
      </w:r>
      <w:r>
        <w:rPr>
          <w:rFonts w:ascii="Times New Roman" w:hAnsi="Times New Roman"/>
          <w:sz w:val="20"/>
          <w:szCs w:val="20"/>
        </w:rPr>
        <w:t xml:space="preserve"> the value of LCID/eLCID for the new MAC CE is increased, and</w:t>
      </w:r>
      <w:r w:rsidRPr="00B9362B">
        <w:rPr>
          <w:rFonts w:ascii="Times New Roman" w:hAnsi="Times New Roman"/>
          <w:sz w:val="20"/>
          <w:szCs w:val="20"/>
        </w:rPr>
        <w:t xml:space="preserve"> the bit space required for these type IDs </w:t>
      </w:r>
      <w:r>
        <w:rPr>
          <w:rFonts w:ascii="Times New Roman" w:hAnsi="Times New Roman"/>
          <w:sz w:val="20"/>
          <w:szCs w:val="20"/>
        </w:rPr>
        <w:t xml:space="preserve">may also </w:t>
      </w:r>
      <w:r w:rsidRPr="00B9362B">
        <w:rPr>
          <w:rFonts w:ascii="Times New Roman" w:hAnsi="Times New Roman"/>
          <w:sz w:val="20"/>
          <w:szCs w:val="20"/>
        </w:rPr>
        <w:t>gradually expand</w:t>
      </w:r>
      <w:r>
        <w:rPr>
          <w:rFonts w:ascii="Times New Roman" w:hAnsi="Times New Roman"/>
          <w:sz w:val="20"/>
          <w:szCs w:val="20"/>
        </w:rPr>
        <w:t>.</w:t>
      </w:r>
    </w:p>
    <w:p w14:paraId="4F82C049" w14:textId="6D409E83" w:rsidR="004727F9" w:rsidRPr="00F94F3A" w:rsidRDefault="004727F9" w:rsidP="004727F9">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F94F3A">
        <w:rPr>
          <w:rFonts w:cs="Arial"/>
          <w:b w:val="0"/>
          <w:bCs w:val="0"/>
          <w:kern w:val="0"/>
          <w:sz w:val="24"/>
          <w:szCs w:val="24"/>
        </w:rPr>
        <w:t>General principles for MAC layer design for A</w:t>
      </w:r>
      <w:r w:rsidR="00821266">
        <w:rPr>
          <w:rFonts w:cs="Arial"/>
          <w:b w:val="0"/>
          <w:bCs w:val="0"/>
          <w:kern w:val="0"/>
          <w:sz w:val="24"/>
          <w:szCs w:val="24"/>
        </w:rPr>
        <w:t>-</w:t>
      </w:r>
      <w:r w:rsidRPr="00F94F3A">
        <w:rPr>
          <w:rFonts w:cs="Arial"/>
          <w:b w:val="0"/>
          <w:bCs w:val="0"/>
          <w:kern w:val="0"/>
          <w:sz w:val="24"/>
          <w:szCs w:val="24"/>
        </w:rPr>
        <w:t>IoT</w:t>
      </w:r>
    </w:p>
    <w:p w14:paraId="66178CFB" w14:textId="77777777"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t>Based on</w:t>
      </w:r>
      <w:r w:rsidRPr="00370F20">
        <w:rPr>
          <w:rFonts w:ascii="Times New Roman" w:hAnsi="Times New Roman"/>
          <w:sz w:val="20"/>
          <w:szCs w:val="20"/>
        </w:rPr>
        <w:t xml:space="preserve"> </w:t>
      </w:r>
      <w:r w:rsidRPr="00370F20">
        <w:rPr>
          <w:rFonts w:ascii="Times New Roman" w:hAnsi="Times New Roman" w:hint="eastAsia"/>
          <w:sz w:val="20"/>
          <w:szCs w:val="20"/>
        </w:rPr>
        <w:t>t</w:t>
      </w:r>
      <w:r w:rsidRPr="00370F20">
        <w:rPr>
          <w:rFonts w:ascii="Times New Roman" w:hAnsi="Times New Roman"/>
          <w:sz w:val="20"/>
          <w:szCs w:val="20"/>
        </w:rPr>
        <w:t>he above discussion on the main</w:t>
      </w:r>
      <w:r>
        <w:rPr>
          <w:rFonts w:ascii="Times New Roman" w:hAnsi="Times New Roman"/>
          <w:sz w:val="20"/>
          <w:szCs w:val="20"/>
        </w:rPr>
        <w:t xml:space="preserve"> MAC</w:t>
      </w:r>
      <w:r w:rsidRPr="00370F20">
        <w:rPr>
          <w:rFonts w:ascii="Times New Roman" w:hAnsi="Times New Roman"/>
          <w:sz w:val="20"/>
          <w:szCs w:val="20"/>
        </w:rPr>
        <w:t xml:space="preserve"> procedures</w:t>
      </w:r>
      <w:r>
        <w:rPr>
          <w:rFonts w:ascii="Times New Roman" w:hAnsi="Times New Roman"/>
          <w:sz w:val="20"/>
          <w:szCs w:val="20"/>
        </w:rPr>
        <w:t xml:space="preserve"> and also the reference from 5G NR MAC spec</w:t>
      </w:r>
      <w:r w:rsidRPr="00370F20">
        <w:rPr>
          <w:rFonts w:ascii="Times New Roman" w:hAnsi="Times New Roman"/>
          <w:sz w:val="20"/>
          <w:szCs w:val="20"/>
        </w:rPr>
        <w:t xml:space="preserve">, we need to discuss some general </w:t>
      </w:r>
      <w:r>
        <w:rPr>
          <w:rFonts w:ascii="Times New Roman" w:hAnsi="Times New Roman"/>
          <w:sz w:val="20"/>
          <w:szCs w:val="20"/>
        </w:rPr>
        <w:t xml:space="preserve">design </w:t>
      </w:r>
      <w:r w:rsidRPr="00370F20">
        <w:rPr>
          <w:rFonts w:ascii="Times New Roman" w:hAnsi="Times New Roman"/>
          <w:sz w:val="20"/>
          <w:szCs w:val="20"/>
        </w:rPr>
        <w:t xml:space="preserve">principles for MAC </w:t>
      </w:r>
      <w:r>
        <w:rPr>
          <w:rFonts w:ascii="Times New Roman" w:hAnsi="Times New Roman"/>
          <w:sz w:val="20"/>
          <w:szCs w:val="20"/>
        </w:rPr>
        <w:t>PDU and its</w:t>
      </w:r>
      <w:r w:rsidRPr="00370F20">
        <w:rPr>
          <w:rFonts w:ascii="Times New Roman" w:hAnsi="Times New Roman"/>
          <w:sz w:val="20"/>
          <w:szCs w:val="20"/>
        </w:rPr>
        <w:t xml:space="preserve"> format</w:t>
      </w:r>
      <w:r>
        <w:rPr>
          <w:rFonts w:ascii="Times New Roman" w:hAnsi="Times New Roman"/>
          <w:sz w:val="20"/>
          <w:szCs w:val="20"/>
        </w:rPr>
        <w:t xml:space="preserve"> for A-IoT</w:t>
      </w:r>
      <w:r w:rsidRPr="00370F20">
        <w:rPr>
          <w:rFonts w:ascii="Times New Roman" w:hAnsi="Times New Roman"/>
          <w:sz w:val="20"/>
          <w:szCs w:val="20"/>
        </w:rPr>
        <w:t>.</w:t>
      </w:r>
    </w:p>
    <w:p w14:paraId="30885892" w14:textId="046F0990" w:rsidR="004727F9" w:rsidRPr="00276C34" w:rsidRDefault="004727F9" w:rsidP="004727F9">
      <w:pPr>
        <w:snapToGrid w:val="0"/>
        <w:spacing w:after="100" w:line="288" w:lineRule="auto"/>
        <w:rPr>
          <w:rFonts w:ascii="Times New Roman" w:hAnsi="Times New Roman"/>
          <w:sz w:val="20"/>
          <w:szCs w:val="20"/>
        </w:rPr>
      </w:pPr>
      <w:r w:rsidRPr="00E55849">
        <w:rPr>
          <w:rFonts w:ascii="Times New Roman" w:hAnsi="Times New Roman"/>
          <w:sz w:val="20"/>
          <w:szCs w:val="20"/>
        </w:rPr>
        <w:t>In legacy</w:t>
      </w:r>
      <w:r>
        <w:rPr>
          <w:rFonts w:ascii="Times New Roman" w:hAnsi="Times New Roman"/>
          <w:sz w:val="20"/>
          <w:szCs w:val="20"/>
        </w:rPr>
        <w:t xml:space="preserve"> 5G NR</w:t>
      </w:r>
      <w:r w:rsidRPr="00E55849">
        <w:rPr>
          <w:rFonts w:ascii="Times New Roman" w:hAnsi="Times New Roman"/>
          <w:sz w:val="20"/>
          <w:szCs w:val="20"/>
        </w:rPr>
        <w:t xml:space="preserve">, </w:t>
      </w:r>
      <w:r w:rsidRPr="00276C34">
        <w:rPr>
          <w:rFonts w:ascii="Times New Roman" w:hAnsi="Times New Roman"/>
          <w:sz w:val="20"/>
          <w:szCs w:val="20"/>
        </w:rPr>
        <w:t>a MAC PDU is a bit string that is byte aligned</w:t>
      </w:r>
      <w:r>
        <w:rPr>
          <w:rFonts w:ascii="Times New Roman" w:hAnsi="Times New Roman"/>
          <w:sz w:val="20"/>
          <w:szCs w:val="20"/>
        </w:rPr>
        <w:t xml:space="preserve"> </w:t>
      </w:r>
      <w:r w:rsidRPr="00276C34">
        <w:rPr>
          <w:rFonts w:ascii="Times New Roman" w:hAnsi="Times New Roman"/>
          <w:sz w:val="20"/>
          <w:szCs w:val="20"/>
        </w:rPr>
        <w:t>in length. For A</w:t>
      </w:r>
      <w:r>
        <w:rPr>
          <w:rFonts w:ascii="Times New Roman" w:hAnsi="Times New Roman"/>
          <w:sz w:val="20"/>
          <w:szCs w:val="20"/>
        </w:rPr>
        <w:t>-</w:t>
      </w:r>
      <w:r w:rsidRPr="00276C34">
        <w:rPr>
          <w:rFonts w:ascii="Times New Roman" w:hAnsi="Times New Roman"/>
          <w:sz w:val="20"/>
          <w:szCs w:val="20"/>
        </w:rPr>
        <w:t xml:space="preserve">IoT, due to backscattering transmission in UL, the </w:t>
      </w:r>
      <w:r>
        <w:rPr>
          <w:rFonts w:ascii="Times New Roman" w:hAnsi="Times New Roman"/>
          <w:sz w:val="20"/>
          <w:szCs w:val="20"/>
        </w:rPr>
        <w:t>message</w:t>
      </w:r>
      <w:r w:rsidRPr="00276C34">
        <w:rPr>
          <w:rFonts w:ascii="Times New Roman" w:hAnsi="Times New Roman"/>
          <w:sz w:val="20"/>
          <w:szCs w:val="20"/>
        </w:rPr>
        <w:t xml:space="preserve"> size cannot be large. Therefore, we need to </w:t>
      </w:r>
      <w:r w:rsidR="00397800">
        <w:rPr>
          <w:rFonts w:ascii="Times New Roman" w:hAnsi="Times New Roman"/>
          <w:sz w:val="20"/>
          <w:szCs w:val="20"/>
        </w:rPr>
        <w:t>avoid</w:t>
      </w:r>
      <w:r w:rsidR="00397800" w:rsidRPr="00276C34">
        <w:rPr>
          <w:rFonts w:ascii="Times New Roman" w:hAnsi="Times New Roman"/>
          <w:sz w:val="20"/>
          <w:szCs w:val="20"/>
        </w:rPr>
        <w:t xml:space="preserve"> </w:t>
      </w:r>
      <w:r w:rsidRPr="00276C34">
        <w:rPr>
          <w:rFonts w:ascii="Times New Roman" w:hAnsi="Times New Roman"/>
          <w:sz w:val="20"/>
          <w:szCs w:val="20"/>
        </w:rPr>
        <w:t>unimportant or unnecessary overhead as much as possible for A</w:t>
      </w:r>
      <w:r>
        <w:rPr>
          <w:rFonts w:ascii="Times New Roman" w:hAnsi="Times New Roman"/>
          <w:sz w:val="20"/>
          <w:szCs w:val="20"/>
        </w:rPr>
        <w:t>-</w:t>
      </w:r>
      <w:r w:rsidRPr="00276C34">
        <w:rPr>
          <w:rFonts w:ascii="Times New Roman" w:hAnsi="Times New Roman"/>
          <w:sz w:val="20"/>
          <w:szCs w:val="20"/>
        </w:rPr>
        <w:t xml:space="preserve">IoT MAC PDU. Generally, </w:t>
      </w:r>
      <w:r>
        <w:rPr>
          <w:rFonts w:ascii="Times New Roman" w:hAnsi="Times New Roman"/>
          <w:sz w:val="20"/>
          <w:szCs w:val="20"/>
        </w:rPr>
        <w:t xml:space="preserve">it’s </w:t>
      </w:r>
      <w:r w:rsidRPr="00276C34">
        <w:rPr>
          <w:rFonts w:ascii="Times New Roman" w:hAnsi="Times New Roman"/>
          <w:sz w:val="20"/>
          <w:szCs w:val="20"/>
        </w:rPr>
        <w:t>prefer</w:t>
      </w:r>
      <w:r>
        <w:rPr>
          <w:rFonts w:ascii="Times New Roman" w:hAnsi="Times New Roman"/>
          <w:sz w:val="20"/>
          <w:szCs w:val="20"/>
        </w:rPr>
        <w:t>red</w:t>
      </w:r>
      <w:r w:rsidRPr="00276C34">
        <w:rPr>
          <w:rFonts w:ascii="Times New Roman" w:hAnsi="Times New Roman"/>
          <w:sz w:val="20"/>
          <w:szCs w:val="20"/>
        </w:rPr>
        <w:t xml:space="preserve"> that the MAC PDU for A</w:t>
      </w:r>
      <w:r>
        <w:rPr>
          <w:rFonts w:ascii="Times New Roman" w:hAnsi="Times New Roman"/>
          <w:sz w:val="20"/>
          <w:szCs w:val="20"/>
        </w:rPr>
        <w:t>-</w:t>
      </w:r>
      <w:r w:rsidRPr="00276C34">
        <w:rPr>
          <w:rFonts w:ascii="Times New Roman" w:hAnsi="Times New Roman"/>
          <w:sz w:val="20"/>
          <w:szCs w:val="20"/>
        </w:rPr>
        <w:t>IoT no longer needs to be byte aligned and can be variable.</w:t>
      </w:r>
    </w:p>
    <w:p w14:paraId="79BA9547" w14:textId="1044974D" w:rsidR="004727F9" w:rsidRPr="00E55849" w:rsidRDefault="004727F9" w:rsidP="004727F9">
      <w:pPr>
        <w:snapToGrid w:val="0"/>
        <w:spacing w:after="100" w:line="288" w:lineRule="auto"/>
        <w:rPr>
          <w:rFonts w:ascii="Times New Roman" w:hAnsi="Times New Roman"/>
          <w:b/>
          <w:sz w:val="20"/>
          <w:szCs w:val="20"/>
        </w:rPr>
      </w:pPr>
      <w:r w:rsidRPr="00E55849">
        <w:rPr>
          <w:rFonts w:ascii="Times New Roman" w:hAnsi="Times New Roman"/>
          <w:b/>
          <w:sz w:val="20"/>
          <w:szCs w:val="20"/>
        </w:rPr>
        <w:t xml:space="preserve">Proposal </w:t>
      </w:r>
      <w:r w:rsidR="00C62810">
        <w:rPr>
          <w:rFonts w:ascii="Times New Roman" w:hAnsi="Times New Roman"/>
          <w:b/>
          <w:sz w:val="20"/>
          <w:szCs w:val="20"/>
        </w:rPr>
        <w:t>5</w:t>
      </w:r>
      <w:r w:rsidRPr="00E55849">
        <w:rPr>
          <w:rFonts w:ascii="Times New Roman" w:hAnsi="Times New Roman"/>
          <w:b/>
          <w:sz w:val="20"/>
          <w:szCs w:val="20"/>
        </w:rPr>
        <w:t>: RAN2 discuss a newly designed MAC PDU for A</w:t>
      </w:r>
      <w:r>
        <w:rPr>
          <w:rFonts w:ascii="Times New Roman" w:hAnsi="Times New Roman"/>
          <w:b/>
          <w:sz w:val="20"/>
          <w:szCs w:val="20"/>
        </w:rPr>
        <w:t>-</w:t>
      </w:r>
      <w:r w:rsidRPr="00E55849">
        <w:rPr>
          <w:rFonts w:ascii="Times New Roman" w:hAnsi="Times New Roman"/>
          <w:b/>
          <w:sz w:val="20"/>
          <w:szCs w:val="20"/>
        </w:rPr>
        <w:t>IoT. Such MAC PDU for A</w:t>
      </w:r>
      <w:r>
        <w:rPr>
          <w:rFonts w:ascii="Times New Roman" w:hAnsi="Times New Roman"/>
          <w:b/>
          <w:sz w:val="20"/>
          <w:szCs w:val="20"/>
        </w:rPr>
        <w:t>-</w:t>
      </w:r>
      <w:r w:rsidRPr="00E55849">
        <w:rPr>
          <w:rFonts w:ascii="Times New Roman" w:hAnsi="Times New Roman"/>
          <w:b/>
          <w:sz w:val="20"/>
          <w:szCs w:val="20"/>
        </w:rPr>
        <w:t xml:space="preserve">IoT no longer needs to be byte aligned and can be with variable length. </w:t>
      </w:r>
    </w:p>
    <w:p w14:paraId="05FDC67F" w14:textId="77777777" w:rsidR="004727F9" w:rsidRPr="00F20F76" w:rsidRDefault="004727F9" w:rsidP="004727F9">
      <w:pPr>
        <w:pStyle w:val="a0"/>
      </w:pPr>
    </w:p>
    <w:p w14:paraId="73B4B9CB" w14:textId="52A310B0"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t>According to the discussion for MAC functions in section 2.</w:t>
      </w:r>
      <w:r w:rsidR="00821266">
        <w:rPr>
          <w:rFonts w:ascii="Times New Roman" w:hAnsi="Times New Roman"/>
          <w:sz w:val="20"/>
          <w:szCs w:val="20"/>
        </w:rPr>
        <w:t>4</w:t>
      </w:r>
      <w:r>
        <w:rPr>
          <w:rFonts w:ascii="Times New Roman" w:hAnsi="Times New Roman"/>
          <w:sz w:val="20"/>
          <w:szCs w:val="20"/>
        </w:rPr>
        <w:t xml:space="preserve"> and the corresponding procedures in section 2.</w:t>
      </w:r>
      <w:r w:rsidR="00821266">
        <w:rPr>
          <w:rFonts w:ascii="Times New Roman" w:hAnsi="Times New Roman"/>
          <w:sz w:val="20"/>
          <w:szCs w:val="20"/>
        </w:rPr>
        <w:t>5</w:t>
      </w:r>
      <w:r>
        <w:rPr>
          <w:rFonts w:ascii="Times New Roman" w:hAnsi="Times New Roman"/>
          <w:sz w:val="20"/>
          <w:szCs w:val="20"/>
        </w:rPr>
        <w:t xml:space="preserve">, several DL or UL </w:t>
      </w:r>
      <w:r w:rsidR="00F94F3A">
        <w:rPr>
          <w:rFonts w:ascii="Times New Roman" w:hAnsi="Times New Roman"/>
          <w:sz w:val="20"/>
          <w:szCs w:val="20"/>
        </w:rPr>
        <w:t>signaling</w:t>
      </w:r>
      <w:r>
        <w:rPr>
          <w:rFonts w:ascii="Times New Roman" w:hAnsi="Times New Roman"/>
          <w:sz w:val="20"/>
          <w:szCs w:val="20"/>
        </w:rPr>
        <w:t xml:space="preserve"> will be needed for different functionalities. For example, we may need Paging and </w:t>
      </w:r>
      <w:r w:rsidR="00F94F3A">
        <w:rPr>
          <w:rFonts w:ascii="Times New Roman" w:hAnsi="Times New Roman"/>
          <w:sz w:val="20"/>
          <w:szCs w:val="20"/>
        </w:rPr>
        <w:t>R2D</w:t>
      </w:r>
      <w:r>
        <w:rPr>
          <w:rFonts w:ascii="Times New Roman" w:hAnsi="Times New Roman"/>
          <w:sz w:val="20"/>
          <w:szCs w:val="20"/>
        </w:rPr>
        <w:t xml:space="preserve"> trigger </w:t>
      </w:r>
      <w:r w:rsidR="00F94F3A">
        <w:rPr>
          <w:rFonts w:ascii="Times New Roman" w:hAnsi="Times New Roman"/>
          <w:sz w:val="20"/>
          <w:szCs w:val="20"/>
        </w:rPr>
        <w:t>signaling</w:t>
      </w:r>
      <w:r>
        <w:rPr>
          <w:rFonts w:ascii="Times New Roman" w:hAnsi="Times New Roman"/>
          <w:sz w:val="20"/>
          <w:szCs w:val="20"/>
        </w:rPr>
        <w:t xml:space="preserve"> for the Paging function, MSG1, MSG2, MSG3 for the random access function and further UL or DL data </w:t>
      </w:r>
      <w:r w:rsidR="00F94F3A">
        <w:rPr>
          <w:rFonts w:ascii="Times New Roman" w:hAnsi="Times New Roman"/>
          <w:sz w:val="20"/>
          <w:szCs w:val="20"/>
        </w:rPr>
        <w:t>signaling</w:t>
      </w:r>
      <w:r>
        <w:rPr>
          <w:rFonts w:ascii="Times New Roman" w:hAnsi="Times New Roman"/>
          <w:sz w:val="20"/>
          <w:szCs w:val="20"/>
        </w:rPr>
        <w:t xml:space="preserve"> for data transmission function. </w:t>
      </w:r>
    </w:p>
    <w:p w14:paraId="7748A1C5" w14:textId="77777777" w:rsidR="004727F9" w:rsidRPr="008427A8" w:rsidRDefault="004727F9" w:rsidP="004727F9">
      <w:pPr>
        <w:snapToGrid w:val="0"/>
        <w:spacing w:after="100" w:line="288" w:lineRule="auto"/>
        <w:rPr>
          <w:rFonts w:ascii="Times New Roman" w:hAnsi="Times New Roman"/>
          <w:sz w:val="20"/>
          <w:szCs w:val="20"/>
          <w:lang w:eastAsia="zh-CN"/>
        </w:rPr>
      </w:pPr>
      <w:r>
        <w:rPr>
          <w:rFonts w:ascii="Times New Roman" w:hAnsi="Times New Roman"/>
          <w:sz w:val="20"/>
          <w:szCs w:val="20"/>
        </w:rPr>
        <w:t>Furthermore, based on the agreement that only MAC layer and physical layer will be defined in AS layer protocol stack, all the assumed signaling needs to be defined in MAC layer. This may be a difference from that in 5G NR. In 5G NR, only part of functionalities related to connection control/data transmission need to be supported in MAC layer, while for A-IoT, all the functionalities need to be supported in MAC layer. For example, we need to define the MAC signaling for Paging, which is implemented in RRC layer in 5G NR</w:t>
      </w:r>
      <w:r>
        <w:rPr>
          <w:rFonts w:ascii="Times New Roman" w:hAnsi="Times New Roman" w:hint="eastAsia"/>
          <w:sz w:val="20"/>
          <w:szCs w:val="20"/>
          <w:lang w:eastAsia="zh-CN"/>
        </w:rPr>
        <w:t>.</w:t>
      </w:r>
    </w:p>
    <w:p w14:paraId="2E079F48" w14:textId="77777777"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lastRenderedPageBreak/>
        <w:t>Taking the MAC layer design in 5G NR as reference and also considering the</w:t>
      </w:r>
      <w:r w:rsidRPr="00D46EB6">
        <w:rPr>
          <w:rFonts w:ascii="Times New Roman" w:hAnsi="Times New Roman"/>
          <w:b/>
          <w:sz w:val="20"/>
          <w:szCs w:val="20"/>
        </w:rPr>
        <w:t xml:space="preserve"> Observation 1a</w:t>
      </w:r>
      <w:r>
        <w:rPr>
          <w:rFonts w:ascii="Times New Roman" w:hAnsi="Times New Roman"/>
          <w:sz w:val="20"/>
          <w:szCs w:val="20"/>
        </w:rPr>
        <w:t>, we suggest to also define different types of MAC PDU for different functionalities. Therefore, the following high-level proposal is given:</w:t>
      </w:r>
    </w:p>
    <w:p w14:paraId="75765E3A" w14:textId="12E73FCE" w:rsidR="004727F9" w:rsidRPr="00D46EB6" w:rsidRDefault="004727F9" w:rsidP="004727F9">
      <w:pPr>
        <w:snapToGrid w:val="0"/>
        <w:spacing w:after="100" w:line="288" w:lineRule="auto"/>
        <w:rPr>
          <w:rFonts w:ascii="Times New Roman" w:hAnsi="Times New Roman"/>
          <w:b/>
          <w:sz w:val="20"/>
          <w:szCs w:val="20"/>
        </w:rPr>
      </w:pPr>
      <w:r w:rsidRPr="00D46EB6">
        <w:rPr>
          <w:rFonts w:ascii="Times New Roman" w:hAnsi="Times New Roman"/>
          <w:b/>
          <w:sz w:val="20"/>
          <w:szCs w:val="20"/>
        </w:rPr>
        <w:t xml:space="preserve">Proposal </w:t>
      </w:r>
      <w:r w:rsidR="009C3067">
        <w:rPr>
          <w:rFonts w:ascii="Times New Roman" w:hAnsi="Times New Roman"/>
          <w:b/>
          <w:sz w:val="20"/>
          <w:szCs w:val="20"/>
        </w:rPr>
        <w:t>6</w:t>
      </w:r>
      <w:r>
        <w:rPr>
          <w:rFonts w:ascii="Times New Roman" w:hAnsi="Times New Roman"/>
          <w:b/>
          <w:sz w:val="20"/>
          <w:szCs w:val="20"/>
        </w:rPr>
        <w:t>a</w:t>
      </w:r>
      <w:r w:rsidRPr="00D46EB6">
        <w:rPr>
          <w:rFonts w:ascii="Times New Roman" w:hAnsi="Times New Roman"/>
          <w:b/>
          <w:sz w:val="20"/>
          <w:szCs w:val="20"/>
        </w:rPr>
        <w:t>: For A-IoT, it’s suggested to</w:t>
      </w:r>
      <w:r>
        <w:rPr>
          <w:rFonts w:ascii="Times New Roman" w:hAnsi="Times New Roman"/>
          <w:b/>
          <w:sz w:val="20"/>
          <w:szCs w:val="20"/>
        </w:rPr>
        <w:t xml:space="preserve"> support</w:t>
      </w:r>
      <w:r w:rsidRPr="00D46EB6">
        <w:rPr>
          <w:rFonts w:ascii="Times New Roman" w:hAnsi="Times New Roman"/>
          <w:b/>
          <w:sz w:val="20"/>
          <w:szCs w:val="20"/>
        </w:rPr>
        <w:t xml:space="preserve"> different types of MAC PDU for </w:t>
      </w:r>
      <w:r>
        <w:rPr>
          <w:rFonts w:ascii="Times New Roman" w:hAnsi="Times New Roman"/>
          <w:b/>
          <w:sz w:val="20"/>
          <w:szCs w:val="20"/>
        </w:rPr>
        <w:t>different MAC functions</w:t>
      </w:r>
      <w:r w:rsidRPr="00D46EB6">
        <w:rPr>
          <w:rFonts w:ascii="Times New Roman" w:hAnsi="Times New Roman"/>
          <w:b/>
          <w:sz w:val="20"/>
          <w:szCs w:val="20"/>
        </w:rPr>
        <w:t>, at least the following MAC PDU</w:t>
      </w:r>
      <w:r>
        <w:rPr>
          <w:rFonts w:ascii="Times New Roman" w:hAnsi="Times New Roman"/>
          <w:b/>
          <w:sz w:val="20"/>
          <w:szCs w:val="20"/>
        </w:rPr>
        <w:t>s</w:t>
      </w:r>
      <w:r w:rsidRPr="00D46EB6">
        <w:rPr>
          <w:rFonts w:ascii="Times New Roman" w:hAnsi="Times New Roman"/>
          <w:b/>
          <w:sz w:val="20"/>
          <w:szCs w:val="20"/>
        </w:rPr>
        <w:t xml:space="preserve"> can be considered:</w:t>
      </w:r>
    </w:p>
    <w:p w14:paraId="5909C570" w14:textId="77777777" w:rsidR="004727F9" w:rsidRPr="00D46EB6"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(Paging/MSG0)</w:t>
      </w:r>
    </w:p>
    <w:p w14:paraId="66E848F4" w14:textId="0FDF029E" w:rsidR="004727F9" w:rsidRPr="00D46EB6"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w:t>
      </w:r>
      <w:r w:rsidR="00F94F3A">
        <w:rPr>
          <w:rFonts w:ascii="Times New Roman" w:hAnsi="Times New Roman"/>
          <w:b/>
          <w:sz w:val="20"/>
          <w:szCs w:val="20"/>
        </w:rPr>
        <w:t>R2D</w:t>
      </w:r>
      <w:r w:rsidRPr="00D46EB6">
        <w:rPr>
          <w:rFonts w:ascii="Times New Roman" w:hAnsi="Times New Roman"/>
          <w:b/>
          <w:sz w:val="20"/>
          <w:szCs w:val="20"/>
        </w:rPr>
        <w:t xml:space="preserve"> trigger)</w:t>
      </w:r>
    </w:p>
    <w:p w14:paraId="7843AEB9" w14:textId="77777777" w:rsidR="004727F9"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(MSG1)</w:t>
      </w:r>
    </w:p>
    <w:p w14:paraId="5792F999" w14:textId="77777777" w:rsidR="004727F9" w:rsidRPr="00D46EB6"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(MSG2)</w:t>
      </w:r>
    </w:p>
    <w:p w14:paraId="3C7E4F4E" w14:textId="77777777" w:rsidR="004727F9"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(MSG3)</w:t>
      </w:r>
    </w:p>
    <w:p w14:paraId="54B52C51" w14:textId="77777777" w:rsidR="004727F9" w:rsidRPr="00D46EB6"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(DL data)</w:t>
      </w:r>
    </w:p>
    <w:p w14:paraId="4571F61E" w14:textId="77777777" w:rsidR="004727F9" w:rsidRPr="00D46EB6" w:rsidRDefault="004727F9" w:rsidP="004727F9">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(UL data)</w:t>
      </w:r>
    </w:p>
    <w:p w14:paraId="3FFBBCCF" w14:textId="67006CDE"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t xml:space="preserve">There may be several alternatives to implement proposal </w:t>
      </w:r>
      <w:r w:rsidR="009C3067">
        <w:rPr>
          <w:rFonts w:ascii="Times New Roman" w:hAnsi="Times New Roman"/>
          <w:sz w:val="20"/>
          <w:szCs w:val="20"/>
        </w:rPr>
        <w:t>6a</w:t>
      </w:r>
      <w:r>
        <w:rPr>
          <w:rFonts w:ascii="Times New Roman" w:hAnsi="Times New Roman"/>
          <w:sz w:val="20"/>
          <w:szCs w:val="20"/>
        </w:rPr>
        <w:t>. The following proposal</w:t>
      </w:r>
      <w:r w:rsidR="009C3067">
        <w:rPr>
          <w:rFonts w:ascii="Times New Roman" w:hAnsi="Times New Roman"/>
          <w:sz w:val="20"/>
          <w:szCs w:val="20"/>
        </w:rPr>
        <w:t>s</w:t>
      </w:r>
      <w:r>
        <w:rPr>
          <w:rFonts w:ascii="Times New Roman" w:hAnsi="Times New Roman"/>
          <w:sz w:val="20"/>
          <w:szCs w:val="20"/>
        </w:rPr>
        <w:t xml:space="preserve"> </w:t>
      </w:r>
      <w:r w:rsidR="009C3067">
        <w:rPr>
          <w:rFonts w:ascii="Times New Roman" w:hAnsi="Times New Roman"/>
          <w:sz w:val="20"/>
          <w:szCs w:val="20"/>
        </w:rPr>
        <w:t>are</w:t>
      </w:r>
      <w:r>
        <w:rPr>
          <w:rFonts w:ascii="Times New Roman" w:hAnsi="Times New Roman"/>
          <w:sz w:val="20"/>
          <w:szCs w:val="20"/>
        </w:rPr>
        <w:t xml:space="preserve"> given.</w:t>
      </w:r>
    </w:p>
    <w:p w14:paraId="378717DC" w14:textId="076F446A" w:rsidR="004727F9" w:rsidRPr="000D15FF" w:rsidRDefault="004727F9" w:rsidP="004727F9">
      <w:pPr>
        <w:snapToGrid w:val="0"/>
        <w:spacing w:after="100" w:line="288" w:lineRule="auto"/>
        <w:rPr>
          <w:rFonts w:ascii="Times New Roman" w:hAnsi="Times New Roman"/>
          <w:b/>
          <w:sz w:val="20"/>
          <w:szCs w:val="20"/>
        </w:rPr>
      </w:pPr>
      <w:r w:rsidRPr="000D15FF">
        <w:rPr>
          <w:rFonts w:ascii="Times New Roman" w:hAnsi="Times New Roman" w:hint="eastAsia"/>
          <w:b/>
          <w:sz w:val="20"/>
          <w:szCs w:val="20"/>
        </w:rPr>
        <w:t>P</w:t>
      </w:r>
      <w:r w:rsidRPr="000D15FF">
        <w:rPr>
          <w:rFonts w:ascii="Times New Roman" w:hAnsi="Times New Roman"/>
          <w:b/>
          <w:sz w:val="20"/>
          <w:szCs w:val="20"/>
        </w:rPr>
        <w:t>roposal</w:t>
      </w:r>
      <w:r w:rsidR="00C62810">
        <w:rPr>
          <w:rFonts w:ascii="Times New Roman" w:hAnsi="Times New Roman"/>
          <w:b/>
          <w:sz w:val="20"/>
          <w:szCs w:val="20"/>
        </w:rPr>
        <w:t xml:space="preserve"> </w:t>
      </w:r>
      <w:r w:rsidR="009C3067">
        <w:rPr>
          <w:rFonts w:ascii="Times New Roman" w:hAnsi="Times New Roman"/>
          <w:b/>
          <w:sz w:val="20"/>
          <w:szCs w:val="20"/>
        </w:rPr>
        <w:t>6</w:t>
      </w:r>
      <w:r>
        <w:rPr>
          <w:rFonts w:ascii="Times New Roman" w:hAnsi="Times New Roman"/>
          <w:b/>
          <w:sz w:val="20"/>
          <w:szCs w:val="20"/>
        </w:rPr>
        <w:t>b</w:t>
      </w:r>
      <w:r w:rsidRPr="000D15FF">
        <w:rPr>
          <w:rFonts w:ascii="Times New Roman" w:hAnsi="Times New Roman"/>
          <w:b/>
          <w:sz w:val="20"/>
          <w:szCs w:val="20"/>
        </w:rPr>
        <w:t xml:space="preserve">: RAN2 </w:t>
      </w:r>
      <w:r>
        <w:rPr>
          <w:rFonts w:ascii="Times New Roman" w:hAnsi="Times New Roman"/>
          <w:b/>
          <w:sz w:val="20"/>
          <w:szCs w:val="20"/>
        </w:rPr>
        <w:t>discuss</w:t>
      </w:r>
      <w:r w:rsidRPr="000D15FF">
        <w:rPr>
          <w:rFonts w:ascii="Times New Roman" w:hAnsi="Times New Roman"/>
          <w:b/>
          <w:sz w:val="20"/>
          <w:szCs w:val="20"/>
        </w:rPr>
        <w:t xml:space="preserve"> the following alternatives for supporting </w:t>
      </w:r>
      <w:r w:rsidRPr="00D46EB6">
        <w:rPr>
          <w:rFonts w:ascii="Times New Roman" w:hAnsi="Times New Roman"/>
          <w:b/>
          <w:sz w:val="20"/>
          <w:szCs w:val="20"/>
        </w:rPr>
        <w:t>different types of MAC PDU</w:t>
      </w:r>
      <w:r w:rsidRPr="000D15FF">
        <w:rPr>
          <w:rFonts w:ascii="Times New Roman" w:hAnsi="Times New Roman"/>
          <w:b/>
          <w:sz w:val="20"/>
          <w:szCs w:val="20"/>
        </w:rPr>
        <w:t>:</w:t>
      </w:r>
    </w:p>
    <w:p w14:paraId="54AB1169" w14:textId="77777777" w:rsidR="004727F9" w:rsidRDefault="004727F9" w:rsidP="004727F9">
      <w:pPr>
        <w:pStyle w:val="afd"/>
        <w:numPr>
          <w:ilvl w:val="0"/>
          <w:numId w:val="25"/>
        </w:numPr>
        <w:snapToGrid w:val="0"/>
        <w:spacing w:after="100" w:line="288" w:lineRule="auto"/>
        <w:ind w:firstLineChars="0"/>
        <w:rPr>
          <w:rFonts w:ascii="Times New Roman" w:hAnsi="Times New Roman"/>
          <w:sz w:val="20"/>
          <w:szCs w:val="20"/>
        </w:rPr>
      </w:pPr>
      <w:r w:rsidRPr="00BA6DC7">
        <w:rPr>
          <w:rFonts w:ascii="Times New Roman" w:hAnsi="Times New Roman" w:hint="eastAsia"/>
          <w:b/>
          <w:sz w:val="20"/>
          <w:szCs w:val="20"/>
        </w:rPr>
        <w:t>A</w:t>
      </w:r>
      <w:r w:rsidRPr="00BA6DC7">
        <w:rPr>
          <w:rFonts w:ascii="Times New Roman" w:hAnsi="Times New Roman"/>
          <w:b/>
          <w:sz w:val="20"/>
          <w:szCs w:val="20"/>
        </w:rPr>
        <w:t>lt1</w:t>
      </w:r>
      <w:r w:rsidRPr="00370F20">
        <w:rPr>
          <w:rFonts w:ascii="Times New Roman" w:hAnsi="Times New Roman"/>
          <w:sz w:val="20"/>
          <w:szCs w:val="20"/>
        </w:rPr>
        <w:t xml:space="preserve">: To define a common MAC PDU format </w:t>
      </w:r>
      <w:r>
        <w:rPr>
          <w:rFonts w:ascii="Times New Roman" w:hAnsi="Times New Roman"/>
          <w:sz w:val="20"/>
          <w:szCs w:val="20"/>
        </w:rPr>
        <w:t>for both DL(PRDCH) and UL(PDRCH) transmission</w:t>
      </w:r>
      <w:r w:rsidRPr="00370F20">
        <w:rPr>
          <w:rFonts w:ascii="Times New Roman" w:hAnsi="Times New Roman"/>
          <w:sz w:val="20"/>
          <w:szCs w:val="20"/>
        </w:rPr>
        <w:t xml:space="preserve"> with </w:t>
      </w:r>
      <w:r>
        <w:rPr>
          <w:rFonts w:ascii="Times New Roman" w:hAnsi="Times New Roman"/>
          <w:sz w:val="20"/>
          <w:szCs w:val="20"/>
        </w:rPr>
        <w:t xml:space="preserve">a Message type </w:t>
      </w:r>
      <w:r w:rsidRPr="00370F20">
        <w:rPr>
          <w:rFonts w:ascii="Times New Roman" w:hAnsi="Times New Roman"/>
          <w:sz w:val="20"/>
          <w:szCs w:val="20"/>
        </w:rPr>
        <w:t>indication to differentiate the MAC PDUs for different functionalities</w:t>
      </w:r>
      <w:r>
        <w:rPr>
          <w:rFonts w:ascii="Times New Roman" w:hAnsi="Times New Roman"/>
          <w:sz w:val="20"/>
          <w:szCs w:val="20"/>
        </w:rPr>
        <w:t>;</w:t>
      </w:r>
    </w:p>
    <w:p w14:paraId="41C7D5B7" w14:textId="77777777" w:rsidR="004727F9" w:rsidRDefault="004727F9" w:rsidP="004727F9">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Alt2</w:t>
      </w:r>
      <w:r w:rsidRPr="009F1407">
        <w:rPr>
          <w:rFonts w:ascii="Times New Roman" w:hAnsi="Times New Roman"/>
          <w:sz w:val="20"/>
          <w:szCs w:val="20"/>
        </w:rPr>
        <w:t>:</w:t>
      </w:r>
      <w:r>
        <w:rPr>
          <w:rFonts w:ascii="Times New Roman" w:hAnsi="Times New Roman"/>
          <w:sz w:val="20"/>
          <w:szCs w:val="20"/>
        </w:rPr>
        <w:t xml:space="preserve"> To define a DL MAC PDU format and a UL MAC PDU format</w:t>
      </w:r>
      <w:r>
        <w:rPr>
          <w:rFonts w:ascii="Times New Roman" w:hAnsi="Times New Roman" w:hint="eastAsia"/>
          <w:sz w:val="20"/>
          <w:szCs w:val="20"/>
          <w:lang w:eastAsia="zh-CN"/>
        </w:rPr>
        <w:t>,</w:t>
      </w:r>
      <w:r>
        <w:rPr>
          <w:rFonts w:ascii="Times New Roman" w:hAnsi="Times New Roman"/>
          <w:sz w:val="20"/>
          <w:szCs w:val="20"/>
          <w:lang w:eastAsia="zh-CN"/>
        </w:rPr>
        <w:t xml:space="preserve"> and for each of them, to further use </w:t>
      </w:r>
      <w:r>
        <w:rPr>
          <w:rFonts w:ascii="Times New Roman" w:hAnsi="Times New Roman"/>
          <w:sz w:val="20"/>
          <w:szCs w:val="20"/>
        </w:rPr>
        <w:t xml:space="preserve">a Message type </w:t>
      </w:r>
      <w:r w:rsidRPr="00370F20">
        <w:rPr>
          <w:rFonts w:ascii="Times New Roman" w:hAnsi="Times New Roman"/>
          <w:sz w:val="20"/>
          <w:szCs w:val="20"/>
        </w:rPr>
        <w:t>indication to differentiate the MAC PDUs for different functionalities</w:t>
      </w:r>
      <w:r>
        <w:rPr>
          <w:rFonts w:ascii="Times New Roman" w:hAnsi="Times New Roman"/>
          <w:sz w:val="20"/>
          <w:szCs w:val="20"/>
        </w:rPr>
        <w:t>;</w:t>
      </w:r>
    </w:p>
    <w:p w14:paraId="2A5EAEE4" w14:textId="77777777" w:rsidR="004727F9" w:rsidRDefault="004727F9" w:rsidP="004727F9">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Alt3</w:t>
      </w:r>
      <w:r w:rsidRPr="009F1407">
        <w:rPr>
          <w:rFonts w:ascii="Times New Roman" w:hAnsi="Times New Roman"/>
          <w:sz w:val="20"/>
          <w:szCs w:val="20"/>
        </w:rPr>
        <w:t>:</w:t>
      </w:r>
      <w:r>
        <w:rPr>
          <w:rFonts w:ascii="Times New Roman" w:hAnsi="Times New Roman"/>
          <w:sz w:val="20"/>
          <w:szCs w:val="20"/>
        </w:rPr>
        <w:t xml:space="preserve"> To</w:t>
      </w:r>
      <w:r w:rsidRPr="009F1407">
        <w:rPr>
          <w:rFonts w:ascii="Times New Roman" w:hAnsi="Times New Roman"/>
          <w:sz w:val="20"/>
          <w:szCs w:val="20"/>
        </w:rPr>
        <w:t xml:space="preserve"> </w:t>
      </w:r>
      <w:r>
        <w:rPr>
          <w:rFonts w:ascii="Times New Roman" w:hAnsi="Times New Roman"/>
          <w:sz w:val="20"/>
          <w:szCs w:val="20"/>
        </w:rPr>
        <w:t xml:space="preserve">define separate MAC PDU formats </w:t>
      </w:r>
      <w:r w:rsidRPr="00370F20">
        <w:rPr>
          <w:rFonts w:ascii="Times New Roman" w:hAnsi="Times New Roman"/>
          <w:sz w:val="20"/>
          <w:szCs w:val="20"/>
        </w:rPr>
        <w:t>for different functionalities</w:t>
      </w:r>
      <w:r>
        <w:rPr>
          <w:rFonts w:ascii="Times New Roman" w:hAnsi="Times New Roman"/>
          <w:sz w:val="20"/>
          <w:szCs w:val="20"/>
        </w:rPr>
        <w:t xml:space="preserve"> where the MAC PDU itself can be an implicit Message type indication.</w:t>
      </w:r>
    </w:p>
    <w:p w14:paraId="0D681967" w14:textId="3FEBC71A"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t>No matter which alternative</w:t>
      </w:r>
      <w:r w:rsidR="00397800">
        <w:rPr>
          <w:rFonts w:ascii="Times New Roman" w:hAnsi="Times New Roman"/>
          <w:sz w:val="20"/>
          <w:szCs w:val="20"/>
        </w:rPr>
        <w:t xml:space="preserve"> is chosen</w:t>
      </w:r>
      <w:r>
        <w:rPr>
          <w:rFonts w:ascii="Times New Roman" w:hAnsi="Times New Roman"/>
          <w:sz w:val="20"/>
          <w:szCs w:val="20"/>
        </w:rPr>
        <w:t xml:space="preserve">, it’s straightforward to define an explicit or implicit Message type indication for </w:t>
      </w:r>
      <w:r w:rsidRPr="00370F20">
        <w:rPr>
          <w:rFonts w:ascii="Times New Roman" w:hAnsi="Times New Roman"/>
          <w:sz w:val="20"/>
          <w:szCs w:val="20"/>
        </w:rPr>
        <w:t>differentiat</w:t>
      </w:r>
      <w:r>
        <w:rPr>
          <w:rFonts w:ascii="Times New Roman" w:hAnsi="Times New Roman"/>
          <w:sz w:val="20"/>
          <w:szCs w:val="20"/>
        </w:rPr>
        <w:t>ing</w:t>
      </w:r>
      <w:r w:rsidRPr="00370F20">
        <w:rPr>
          <w:rFonts w:ascii="Times New Roman" w:hAnsi="Times New Roman"/>
          <w:sz w:val="20"/>
          <w:szCs w:val="20"/>
        </w:rPr>
        <w:t xml:space="preserve"> the MAC PDUs for different functionalities</w:t>
      </w:r>
      <w:r>
        <w:rPr>
          <w:rFonts w:ascii="Times New Roman" w:hAnsi="Times New Roman"/>
          <w:sz w:val="20"/>
          <w:szCs w:val="20"/>
        </w:rPr>
        <w:t>.</w:t>
      </w:r>
    </w:p>
    <w:p w14:paraId="6DA33D36" w14:textId="6A45FA16" w:rsidR="004727F9" w:rsidRPr="00795393" w:rsidRDefault="004727F9" w:rsidP="004727F9">
      <w:pPr>
        <w:snapToGrid w:val="0"/>
        <w:spacing w:after="100" w:line="288" w:lineRule="auto"/>
        <w:rPr>
          <w:rFonts w:ascii="Times New Roman" w:hAnsi="Times New Roman"/>
          <w:b/>
          <w:sz w:val="20"/>
          <w:szCs w:val="20"/>
        </w:rPr>
      </w:pPr>
      <w:r w:rsidRPr="00795393">
        <w:rPr>
          <w:rFonts w:ascii="Times New Roman" w:hAnsi="Times New Roman" w:hint="eastAsia"/>
          <w:b/>
          <w:sz w:val="20"/>
          <w:szCs w:val="20"/>
        </w:rPr>
        <w:t>P</w:t>
      </w:r>
      <w:r w:rsidRPr="00795393">
        <w:rPr>
          <w:rFonts w:ascii="Times New Roman" w:hAnsi="Times New Roman"/>
          <w:b/>
          <w:sz w:val="20"/>
          <w:szCs w:val="20"/>
        </w:rPr>
        <w:t xml:space="preserve">roposal </w:t>
      </w:r>
      <w:r w:rsidR="009C3067">
        <w:rPr>
          <w:rFonts w:ascii="Times New Roman" w:hAnsi="Times New Roman"/>
          <w:b/>
          <w:sz w:val="20"/>
          <w:szCs w:val="20"/>
        </w:rPr>
        <w:t>6</w:t>
      </w:r>
      <w:r>
        <w:rPr>
          <w:rFonts w:ascii="Times New Roman" w:hAnsi="Times New Roman"/>
          <w:b/>
          <w:sz w:val="20"/>
          <w:szCs w:val="20"/>
        </w:rPr>
        <w:t>c</w:t>
      </w:r>
      <w:r w:rsidRPr="00795393">
        <w:rPr>
          <w:rFonts w:ascii="Times New Roman" w:hAnsi="Times New Roman"/>
          <w:b/>
          <w:sz w:val="20"/>
          <w:szCs w:val="20"/>
        </w:rPr>
        <w:t xml:space="preserve">: </w:t>
      </w:r>
      <w:r>
        <w:rPr>
          <w:rFonts w:ascii="Times New Roman" w:hAnsi="Times New Roman"/>
          <w:b/>
          <w:sz w:val="20"/>
          <w:szCs w:val="20"/>
        </w:rPr>
        <w:t>A</w:t>
      </w:r>
      <w:r w:rsidRPr="00795393">
        <w:rPr>
          <w:rFonts w:ascii="Times New Roman" w:hAnsi="Times New Roman"/>
          <w:b/>
          <w:sz w:val="20"/>
          <w:szCs w:val="20"/>
        </w:rPr>
        <w:t>n explicit or implicit Message type indication can be defined in MAC PDU for differentiating the MAC PDUs for different functionalities.</w:t>
      </w:r>
    </w:p>
    <w:p w14:paraId="2A7034AF" w14:textId="271E9376" w:rsidR="004727F9" w:rsidRDefault="004727F9" w:rsidP="004727F9">
      <w:pPr>
        <w:snapToGrid w:val="0"/>
        <w:spacing w:after="100" w:line="288" w:lineRule="auto"/>
        <w:rPr>
          <w:rFonts w:ascii="Times New Roman" w:hAnsi="Times New Roman"/>
          <w:sz w:val="20"/>
          <w:szCs w:val="20"/>
          <w:lang w:eastAsia="zh-CN"/>
        </w:rPr>
      </w:pPr>
      <w:r>
        <w:rPr>
          <w:rFonts w:ascii="Times New Roman" w:hAnsi="Times New Roman"/>
          <w:sz w:val="20"/>
          <w:szCs w:val="20"/>
          <w:lang w:eastAsia="zh-CN"/>
        </w:rPr>
        <w:t xml:space="preserve">From the perspective of procedure, it’s clear that the devices in different status would expect different MAC </w:t>
      </w:r>
      <w:r w:rsidR="002C20C4">
        <w:rPr>
          <w:rFonts w:ascii="Times New Roman" w:hAnsi="Times New Roman"/>
          <w:sz w:val="20"/>
          <w:szCs w:val="20"/>
          <w:lang w:eastAsia="zh-CN"/>
        </w:rPr>
        <w:t>signaling</w:t>
      </w:r>
      <w:r>
        <w:rPr>
          <w:rFonts w:ascii="Times New Roman" w:hAnsi="Times New Roman"/>
          <w:sz w:val="20"/>
          <w:szCs w:val="20"/>
          <w:lang w:eastAsia="zh-CN"/>
        </w:rPr>
        <w:t>. For example, for a device that is just power-on, it would expect the broadcast Paging MAC signaling. Meanwhile, for a device that has already been in RA procedure, it would expect the unicast MAC signaling. So another indication about cast type may give further help to the device</w:t>
      </w:r>
      <w:r w:rsidRPr="00795393">
        <w:rPr>
          <w:rFonts w:ascii="Times New Roman" w:hAnsi="Times New Roman"/>
          <w:sz w:val="20"/>
          <w:szCs w:val="20"/>
          <w:lang w:eastAsia="zh-CN"/>
        </w:rPr>
        <w:t xml:space="preserve">, enabling it to stop processing an unexpected </w:t>
      </w:r>
      <w:r>
        <w:rPr>
          <w:rFonts w:ascii="Times New Roman" w:hAnsi="Times New Roman"/>
          <w:sz w:val="20"/>
          <w:szCs w:val="20"/>
          <w:lang w:eastAsia="zh-CN"/>
        </w:rPr>
        <w:t>MAC signaling</w:t>
      </w:r>
      <w:r w:rsidRPr="00795393">
        <w:rPr>
          <w:rFonts w:ascii="Times New Roman" w:hAnsi="Times New Roman"/>
          <w:sz w:val="20"/>
          <w:szCs w:val="20"/>
          <w:lang w:eastAsia="zh-CN"/>
        </w:rPr>
        <w:t xml:space="preserve"> as early as possible. Note that this only allows the </w:t>
      </w:r>
      <w:r>
        <w:rPr>
          <w:rFonts w:ascii="Times New Roman" w:hAnsi="Times New Roman"/>
          <w:sz w:val="20"/>
          <w:szCs w:val="20"/>
          <w:lang w:eastAsia="zh-CN"/>
        </w:rPr>
        <w:t>device</w:t>
      </w:r>
      <w:r w:rsidRPr="00795393">
        <w:rPr>
          <w:rFonts w:ascii="Times New Roman" w:hAnsi="Times New Roman"/>
          <w:sz w:val="20"/>
          <w:szCs w:val="20"/>
          <w:lang w:eastAsia="zh-CN"/>
        </w:rPr>
        <w:t xml:space="preserve"> to exit the message processing </w:t>
      </w:r>
      <w:r>
        <w:rPr>
          <w:rFonts w:ascii="Times New Roman" w:hAnsi="Times New Roman"/>
          <w:sz w:val="20"/>
          <w:szCs w:val="20"/>
          <w:lang w:eastAsia="zh-CN"/>
        </w:rPr>
        <w:t xml:space="preserve">procedure </w:t>
      </w:r>
      <w:r w:rsidRPr="00795393">
        <w:rPr>
          <w:rFonts w:ascii="Times New Roman" w:hAnsi="Times New Roman"/>
          <w:sz w:val="20"/>
          <w:szCs w:val="20"/>
          <w:lang w:eastAsia="zh-CN"/>
        </w:rPr>
        <w:t xml:space="preserve">earlier but does not save the power consumption associated with receiving the entire </w:t>
      </w:r>
      <w:r>
        <w:rPr>
          <w:rFonts w:ascii="Times New Roman" w:hAnsi="Times New Roman"/>
          <w:sz w:val="20"/>
          <w:szCs w:val="20"/>
          <w:lang w:eastAsia="zh-CN"/>
        </w:rPr>
        <w:t>MAC signaling</w:t>
      </w:r>
      <w:r w:rsidRPr="00795393">
        <w:rPr>
          <w:rFonts w:ascii="Times New Roman" w:hAnsi="Times New Roman"/>
          <w:sz w:val="20"/>
          <w:szCs w:val="20"/>
          <w:lang w:eastAsia="zh-CN"/>
        </w:rPr>
        <w:t xml:space="preserve">. This is because the </w:t>
      </w:r>
      <w:r>
        <w:rPr>
          <w:rFonts w:ascii="Times New Roman" w:hAnsi="Times New Roman"/>
          <w:sz w:val="20"/>
          <w:szCs w:val="20"/>
          <w:lang w:eastAsia="zh-CN"/>
        </w:rPr>
        <w:t>device anyway needs to</w:t>
      </w:r>
      <w:r w:rsidRPr="00795393">
        <w:rPr>
          <w:rFonts w:ascii="Times New Roman" w:hAnsi="Times New Roman"/>
          <w:sz w:val="20"/>
          <w:szCs w:val="20"/>
          <w:lang w:eastAsia="zh-CN"/>
        </w:rPr>
        <w:t xml:space="preserve"> receive the entire bit stream of the</w:t>
      </w:r>
      <w:r>
        <w:rPr>
          <w:rFonts w:ascii="Times New Roman" w:hAnsi="Times New Roman"/>
          <w:sz w:val="20"/>
          <w:szCs w:val="20"/>
          <w:lang w:eastAsia="zh-CN"/>
        </w:rPr>
        <w:t xml:space="preserve"> MAC signaling</w:t>
      </w:r>
      <w:r w:rsidRPr="00795393">
        <w:rPr>
          <w:rFonts w:ascii="Times New Roman" w:hAnsi="Times New Roman"/>
          <w:sz w:val="20"/>
          <w:szCs w:val="20"/>
          <w:lang w:eastAsia="zh-CN"/>
        </w:rPr>
        <w:t xml:space="preserve"> and perform</w:t>
      </w:r>
      <w:r>
        <w:rPr>
          <w:rFonts w:ascii="Times New Roman" w:hAnsi="Times New Roman"/>
          <w:sz w:val="20"/>
          <w:szCs w:val="20"/>
          <w:lang w:eastAsia="zh-CN"/>
        </w:rPr>
        <w:t xml:space="preserve"> </w:t>
      </w:r>
      <w:r w:rsidRPr="00795393">
        <w:rPr>
          <w:rFonts w:ascii="Times New Roman" w:hAnsi="Times New Roman"/>
          <w:sz w:val="20"/>
          <w:szCs w:val="20"/>
          <w:lang w:eastAsia="zh-CN"/>
        </w:rPr>
        <w:t xml:space="preserve">CRC check before parsing </w:t>
      </w:r>
      <w:r>
        <w:rPr>
          <w:rFonts w:ascii="Times New Roman" w:hAnsi="Times New Roman"/>
          <w:sz w:val="20"/>
          <w:szCs w:val="20"/>
          <w:lang w:eastAsia="zh-CN"/>
        </w:rPr>
        <w:t xml:space="preserve">or </w:t>
      </w:r>
      <w:r w:rsidRPr="00795393">
        <w:rPr>
          <w:rFonts w:ascii="Times New Roman" w:hAnsi="Times New Roman"/>
          <w:sz w:val="20"/>
          <w:szCs w:val="20"/>
          <w:lang w:eastAsia="zh-CN"/>
        </w:rPr>
        <w:t>processing it</w:t>
      </w:r>
      <w:r>
        <w:rPr>
          <w:rFonts w:ascii="Times New Roman" w:hAnsi="Times New Roman"/>
          <w:sz w:val="20"/>
          <w:szCs w:val="20"/>
          <w:lang w:eastAsia="zh-CN"/>
        </w:rPr>
        <w:t>.</w:t>
      </w:r>
    </w:p>
    <w:p w14:paraId="2DA1DEFD" w14:textId="7B1BDDB9" w:rsidR="004727F9" w:rsidRPr="00795393" w:rsidRDefault="004727F9" w:rsidP="004727F9">
      <w:pPr>
        <w:snapToGrid w:val="0"/>
        <w:spacing w:after="100" w:line="288" w:lineRule="auto"/>
        <w:rPr>
          <w:rFonts w:ascii="Times New Roman" w:hAnsi="Times New Roman"/>
          <w:b/>
          <w:sz w:val="20"/>
          <w:szCs w:val="20"/>
        </w:rPr>
      </w:pPr>
      <w:r w:rsidRPr="00795393">
        <w:rPr>
          <w:rFonts w:ascii="Times New Roman" w:hAnsi="Times New Roman" w:hint="eastAsia"/>
          <w:b/>
          <w:sz w:val="20"/>
          <w:szCs w:val="20"/>
        </w:rPr>
        <w:t>P</w:t>
      </w:r>
      <w:r w:rsidRPr="00795393">
        <w:rPr>
          <w:rFonts w:ascii="Times New Roman" w:hAnsi="Times New Roman"/>
          <w:b/>
          <w:sz w:val="20"/>
          <w:szCs w:val="20"/>
        </w:rPr>
        <w:t>roposal</w:t>
      </w:r>
      <w:r w:rsidR="00C62810">
        <w:rPr>
          <w:rFonts w:ascii="Times New Roman" w:hAnsi="Times New Roman"/>
          <w:b/>
          <w:sz w:val="20"/>
          <w:szCs w:val="20"/>
        </w:rPr>
        <w:t xml:space="preserve"> </w:t>
      </w:r>
      <w:r w:rsidR="009C3067">
        <w:rPr>
          <w:rFonts w:ascii="Times New Roman" w:hAnsi="Times New Roman"/>
          <w:b/>
          <w:sz w:val="20"/>
          <w:szCs w:val="20"/>
        </w:rPr>
        <w:t>6</w:t>
      </w:r>
      <w:r>
        <w:rPr>
          <w:rFonts w:ascii="Times New Roman" w:hAnsi="Times New Roman"/>
          <w:b/>
          <w:sz w:val="20"/>
          <w:szCs w:val="20"/>
        </w:rPr>
        <w:t>d</w:t>
      </w:r>
      <w:r w:rsidRPr="00795393">
        <w:rPr>
          <w:rFonts w:ascii="Times New Roman" w:hAnsi="Times New Roman"/>
          <w:b/>
          <w:sz w:val="20"/>
          <w:szCs w:val="20"/>
        </w:rPr>
        <w:t xml:space="preserve">: </w:t>
      </w:r>
      <w:r>
        <w:rPr>
          <w:rFonts w:ascii="Times New Roman" w:hAnsi="Times New Roman"/>
          <w:b/>
          <w:sz w:val="20"/>
          <w:szCs w:val="20"/>
        </w:rPr>
        <w:t xml:space="preserve">RAN2 can further discuss whether a cast type indication is needed with intention to enable the device to </w:t>
      </w:r>
      <w:r w:rsidRPr="00852AC3">
        <w:rPr>
          <w:rFonts w:ascii="Times New Roman" w:hAnsi="Times New Roman"/>
          <w:b/>
          <w:sz w:val="20"/>
          <w:szCs w:val="20"/>
        </w:rPr>
        <w:t>stop processing an unexpected MAC signaling as early as possible</w:t>
      </w:r>
      <w:r w:rsidRPr="00795393">
        <w:rPr>
          <w:rFonts w:ascii="Times New Roman" w:hAnsi="Times New Roman"/>
          <w:b/>
          <w:sz w:val="20"/>
          <w:szCs w:val="20"/>
        </w:rPr>
        <w:t>.</w:t>
      </w:r>
    </w:p>
    <w:p w14:paraId="2D88B018" w14:textId="77777777" w:rsidR="004727F9" w:rsidRDefault="004727F9" w:rsidP="004727F9">
      <w:pPr>
        <w:snapToGrid w:val="0"/>
        <w:spacing w:after="100" w:line="288" w:lineRule="auto"/>
        <w:rPr>
          <w:rFonts w:ascii="Times New Roman" w:eastAsia="等线" w:hAnsi="Times New Roman"/>
          <w:sz w:val="20"/>
          <w:szCs w:val="20"/>
        </w:rPr>
      </w:pPr>
      <w:r>
        <w:rPr>
          <w:rFonts w:ascii="Times New Roman" w:hAnsi="Times New Roman"/>
          <w:sz w:val="20"/>
          <w:szCs w:val="20"/>
          <w:lang w:eastAsia="zh-CN"/>
        </w:rPr>
        <w:t xml:space="preserve">Another related discussion is whether </w:t>
      </w:r>
      <w:r w:rsidRPr="00276C34">
        <w:rPr>
          <w:rFonts w:ascii="Times New Roman" w:eastAsia="等线" w:hAnsi="Times New Roman"/>
          <w:sz w:val="20"/>
          <w:szCs w:val="20"/>
        </w:rPr>
        <w:t>transmitter</w:t>
      </w:r>
      <w:r>
        <w:rPr>
          <w:rFonts w:ascii="Times New Roman" w:hAnsi="Times New Roman"/>
          <w:sz w:val="20"/>
          <w:szCs w:val="20"/>
          <w:lang w:eastAsia="zh-CN"/>
        </w:rPr>
        <w:t xml:space="preserve"> </w:t>
      </w:r>
      <w:r w:rsidRPr="00276C34">
        <w:rPr>
          <w:rFonts w:ascii="Times New Roman" w:eastAsia="等线" w:hAnsi="Times New Roman"/>
          <w:sz w:val="20"/>
          <w:szCs w:val="20"/>
        </w:rPr>
        <w:t>identification</w:t>
      </w:r>
      <w:r>
        <w:rPr>
          <w:rFonts w:ascii="Times New Roman" w:eastAsia="等线" w:hAnsi="Times New Roman"/>
          <w:sz w:val="20"/>
          <w:szCs w:val="20"/>
        </w:rPr>
        <w:t xml:space="preserve"> and receiver</w:t>
      </w:r>
      <w:r>
        <w:rPr>
          <w:rFonts w:ascii="Times New Roman" w:hAnsi="Times New Roman"/>
          <w:sz w:val="20"/>
          <w:szCs w:val="20"/>
          <w:lang w:eastAsia="zh-CN"/>
        </w:rPr>
        <w:t xml:space="preserve"> </w:t>
      </w:r>
      <w:r w:rsidRPr="00276C34">
        <w:rPr>
          <w:rFonts w:ascii="Times New Roman" w:eastAsia="等线" w:hAnsi="Times New Roman"/>
          <w:sz w:val="20"/>
          <w:szCs w:val="20"/>
        </w:rPr>
        <w:t>identification of the MAC PDU</w:t>
      </w:r>
      <w:r>
        <w:rPr>
          <w:rFonts w:ascii="Times New Roman" w:eastAsia="等线" w:hAnsi="Times New Roman"/>
          <w:sz w:val="20"/>
          <w:szCs w:val="20"/>
        </w:rPr>
        <w:t xml:space="preserve"> are needed. We think such requirement may come from other protocol layer, e.g., physical layer. So this can be discussed later based on the progress of general design of MAC PDU and the input requirement from other working groups.</w:t>
      </w:r>
    </w:p>
    <w:p w14:paraId="6FD86674" w14:textId="1FC3C636" w:rsidR="004727F9" w:rsidRPr="00F10B75" w:rsidRDefault="004727F9" w:rsidP="004727F9">
      <w:pPr>
        <w:snapToGrid w:val="0"/>
        <w:spacing w:after="100" w:line="288" w:lineRule="auto"/>
        <w:rPr>
          <w:rFonts w:ascii="Times New Roman" w:hAnsi="Times New Roman"/>
          <w:b/>
          <w:sz w:val="20"/>
          <w:szCs w:val="20"/>
        </w:rPr>
      </w:pPr>
      <w:r w:rsidRPr="00F10B75">
        <w:rPr>
          <w:rFonts w:ascii="Times New Roman" w:hAnsi="Times New Roman" w:hint="eastAsia"/>
          <w:b/>
          <w:sz w:val="20"/>
          <w:szCs w:val="20"/>
        </w:rPr>
        <w:t>P</w:t>
      </w:r>
      <w:r w:rsidRPr="00F10B75">
        <w:rPr>
          <w:rFonts w:ascii="Times New Roman" w:hAnsi="Times New Roman"/>
          <w:b/>
          <w:sz w:val="20"/>
          <w:szCs w:val="20"/>
        </w:rPr>
        <w:t xml:space="preserve">roposal </w:t>
      </w:r>
      <w:r w:rsidR="009C3067">
        <w:rPr>
          <w:rFonts w:ascii="Times New Roman" w:hAnsi="Times New Roman"/>
          <w:b/>
          <w:sz w:val="20"/>
          <w:szCs w:val="20"/>
        </w:rPr>
        <w:t>6</w:t>
      </w:r>
      <w:r>
        <w:rPr>
          <w:rFonts w:ascii="Times New Roman" w:hAnsi="Times New Roman"/>
          <w:b/>
          <w:sz w:val="20"/>
          <w:szCs w:val="20"/>
        </w:rPr>
        <w:t>e</w:t>
      </w:r>
      <w:r w:rsidRPr="00F10B75">
        <w:rPr>
          <w:rFonts w:ascii="Times New Roman" w:hAnsi="Times New Roman"/>
          <w:b/>
          <w:sz w:val="20"/>
          <w:szCs w:val="20"/>
        </w:rPr>
        <w:t>: RAN2 can discuss later whether</w:t>
      </w:r>
      <w:r w:rsidRPr="00F10B75">
        <w:rPr>
          <w:rFonts w:ascii="Times New Roman" w:eastAsia="等线" w:hAnsi="Times New Roman"/>
          <w:b/>
          <w:sz w:val="20"/>
          <w:szCs w:val="20"/>
        </w:rPr>
        <w:t xml:space="preserve"> </w:t>
      </w:r>
      <w:r w:rsidR="00397800">
        <w:rPr>
          <w:rFonts w:ascii="Times New Roman" w:eastAsia="等线" w:hAnsi="Times New Roman"/>
          <w:b/>
          <w:sz w:val="20"/>
          <w:szCs w:val="20"/>
        </w:rPr>
        <w:t>the t</w:t>
      </w:r>
      <w:r w:rsidRPr="00F10B75">
        <w:rPr>
          <w:rFonts w:ascii="Times New Roman" w:eastAsia="等线" w:hAnsi="Times New Roman"/>
          <w:b/>
          <w:sz w:val="20"/>
          <w:szCs w:val="20"/>
        </w:rPr>
        <w:t>ransmitter</w:t>
      </w:r>
      <w:r w:rsidRPr="00F10B75">
        <w:rPr>
          <w:rFonts w:ascii="Times New Roman" w:hAnsi="Times New Roman"/>
          <w:b/>
          <w:sz w:val="20"/>
          <w:szCs w:val="20"/>
          <w:lang w:eastAsia="zh-CN"/>
        </w:rPr>
        <w:t xml:space="preserve"> </w:t>
      </w:r>
      <w:r w:rsidRPr="00F10B75">
        <w:rPr>
          <w:rFonts w:ascii="Times New Roman" w:eastAsia="等线" w:hAnsi="Times New Roman"/>
          <w:b/>
          <w:sz w:val="20"/>
          <w:szCs w:val="20"/>
        </w:rPr>
        <w:t>identification and receiver</w:t>
      </w:r>
      <w:r w:rsidRPr="00F10B75">
        <w:rPr>
          <w:rFonts w:ascii="Times New Roman" w:hAnsi="Times New Roman"/>
          <w:b/>
          <w:sz w:val="20"/>
          <w:szCs w:val="20"/>
          <w:lang w:eastAsia="zh-CN"/>
        </w:rPr>
        <w:t xml:space="preserve"> </w:t>
      </w:r>
      <w:r w:rsidRPr="00F10B75">
        <w:rPr>
          <w:rFonts w:ascii="Times New Roman" w:eastAsia="等线" w:hAnsi="Times New Roman"/>
          <w:b/>
          <w:sz w:val="20"/>
          <w:szCs w:val="20"/>
        </w:rPr>
        <w:t>identification of the MAC PDU are needed based on the progress of general design of MAC PDU and the input requirement from other working groups</w:t>
      </w:r>
      <w:r w:rsidRPr="00F10B75">
        <w:rPr>
          <w:rFonts w:ascii="Times New Roman" w:hAnsi="Times New Roman"/>
          <w:b/>
          <w:sz w:val="20"/>
          <w:szCs w:val="20"/>
        </w:rPr>
        <w:t>.</w:t>
      </w:r>
    </w:p>
    <w:p w14:paraId="5BDF52E5" w14:textId="77777777" w:rsidR="004727F9" w:rsidRPr="00F10B75" w:rsidRDefault="004727F9" w:rsidP="004727F9">
      <w:pPr>
        <w:pStyle w:val="a0"/>
      </w:pPr>
    </w:p>
    <w:p w14:paraId="217C049E" w14:textId="77777777" w:rsidR="004727F9" w:rsidRDefault="004727F9" w:rsidP="004727F9">
      <w:pPr>
        <w:snapToGrid w:val="0"/>
        <w:spacing w:after="100" w:line="288" w:lineRule="auto"/>
        <w:rPr>
          <w:rFonts w:ascii="Times New Roman" w:hAnsi="Times New Roman"/>
          <w:sz w:val="20"/>
          <w:szCs w:val="20"/>
        </w:rPr>
      </w:pPr>
      <w:r w:rsidRPr="00443C4E">
        <w:rPr>
          <w:rFonts w:ascii="Times New Roman" w:hAnsi="Times New Roman"/>
          <w:sz w:val="20"/>
          <w:szCs w:val="20"/>
          <w:lang w:eastAsia="zh-CN"/>
        </w:rPr>
        <w:t xml:space="preserve">Another </w:t>
      </w:r>
      <w:r>
        <w:rPr>
          <w:rFonts w:ascii="Times New Roman" w:hAnsi="Times New Roman"/>
          <w:sz w:val="20"/>
          <w:szCs w:val="20"/>
          <w:lang w:eastAsia="zh-CN"/>
        </w:rPr>
        <w:t>aspect to consider</w:t>
      </w:r>
      <w:r w:rsidRPr="00443C4E">
        <w:rPr>
          <w:rFonts w:ascii="Times New Roman" w:hAnsi="Times New Roman"/>
          <w:sz w:val="20"/>
          <w:szCs w:val="20"/>
          <w:lang w:eastAsia="zh-CN"/>
        </w:rPr>
        <w:t xml:space="preserve"> is whether to have the</w:t>
      </w:r>
      <w:r>
        <w:rPr>
          <w:rFonts w:ascii="Times New Roman" w:hAnsi="Times New Roman"/>
          <w:sz w:val="20"/>
          <w:szCs w:val="20"/>
          <w:lang w:eastAsia="zh-CN"/>
        </w:rPr>
        <w:t xml:space="preserve"> similar</w:t>
      </w:r>
      <w:r w:rsidRPr="00443C4E">
        <w:rPr>
          <w:rFonts w:ascii="Times New Roman" w:hAnsi="Times New Roman"/>
          <w:sz w:val="20"/>
          <w:szCs w:val="20"/>
          <w:lang w:eastAsia="zh-CN"/>
        </w:rPr>
        <w:t xml:space="preserve"> design of subPDUs within each MAC PDU</w:t>
      </w:r>
      <w:r>
        <w:rPr>
          <w:rFonts w:ascii="Times New Roman" w:hAnsi="Times New Roman"/>
          <w:sz w:val="20"/>
          <w:szCs w:val="20"/>
          <w:lang w:eastAsia="zh-CN"/>
        </w:rPr>
        <w:t xml:space="preserve"> as that in 5G NR MAC layer</w:t>
      </w:r>
      <w:r w:rsidRPr="00443C4E">
        <w:rPr>
          <w:rFonts w:ascii="Times New Roman" w:hAnsi="Times New Roman"/>
          <w:sz w:val="20"/>
          <w:szCs w:val="20"/>
          <w:lang w:eastAsia="zh-CN"/>
        </w:rPr>
        <w:t xml:space="preserve">, where </w:t>
      </w:r>
      <w:r w:rsidRPr="00443C4E">
        <w:rPr>
          <w:rFonts w:ascii="Times New Roman" w:hAnsi="Times New Roman"/>
          <w:sz w:val="20"/>
          <w:szCs w:val="20"/>
        </w:rPr>
        <w:t xml:space="preserve">each MAC subPDU can consist of a MAC subheader and a MAC payload. </w:t>
      </w:r>
      <w:r>
        <w:rPr>
          <w:rFonts w:ascii="Times New Roman" w:hAnsi="Times New Roman"/>
          <w:sz w:val="20"/>
          <w:szCs w:val="20"/>
        </w:rPr>
        <w:t>As mentioned in</w:t>
      </w:r>
      <w:r w:rsidRPr="00443C4E">
        <w:rPr>
          <w:rFonts w:ascii="Times New Roman" w:hAnsi="Times New Roman"/>
          <w:b/>
          <w:sz w:val="20"/>
          <w:szCs w:val="20"/>
        </w:rPr>
        <w:t xml:space="preserve"> Observation 1b</w:t>
      </w:r>
      <w:r>
        <w:rPr>
          <w:rFonts w:ascii="Times New Roman" w:hAnsi="Times New Roman"/>
          <w:sz w:val="20"/>
          <w:szCs w:val="20"/>
        </w:rPr>
        <w:t xml:space="preserve">, the design of </w:t>
      </w:r>
      <w:r w:rsidRPr="00F5730F">
        <w:rPr>
          <w:rFonts w:ascii="Times New Roman" w:hAnsi="Times New Roman"/>
          <w:sz w:val="20"/>
          <w:szCs w:val="20"/>
        </w:rPr>
        <w:t>MAC subheader</w:t>
      </w:r>
      <w:r w:rsidRPr="00443C4E">
        <w:rPr>
          <w:rFonts w:ascii="Times New Roman" w:hAnsi="Times New Roman"/>
          <w:sz w:val="20"/>
          <w:szCs w:val="20"/>
        </w:rPr>
        <w:t xml:space="preserve"> </w:t>
      </w:r>
      <w:r>
        <w:rPr>
          <w:rFonts w:ascii="Times New Roman" w:hAnsi="Times New Roman"/>
          <w:sz w:val="20"/>
          <w:szCs w:val="20"/>
        </w:rPr>
        <w:t xml:space="preserve">can achieve the </w:t>
      </w:r>
      <w:r w:rsidRPr="00985E78">
        <w:rPr>
          <w:rFonts w:ascii="Times New Roman" w:hAnsi="Times New Roman"/>
          <w:sz w:val="20"/>
          <w:szCs w:val="20"/>
        </w:rPr>
        <w:t>flexibility and scalability</w:t>
      </w:r>
      <w:r>
        <w:rPr>
          <w:rFonts w:ascii="Times New Roman" w:hAnsi="Times New Roman"/>
          <w:sz w:val="20"/>
          <w:szCs w:val="20"/>
        </w:rPr>
        <w:t xml:space="preserve">, and also the possibility of multiplexing several MAC </w:t>
      </w:r>
      <w:r>
        <w:rPr>
          <w:rFonts w:ascii="Times New Roman" w:hAnsi="Times New Roman"/>
          <w:sz w:val="20"/>
          <w:szCs w:val="20"/>
        </w:rPr>
        <w:lastRenderedPageBreak/>
        <w:t>payloads. Meanwhile, it also has its cons, e.g., complexity and overhead issue. RAN2 can make such design as a candidate option (</w:t>
      </w:r>
      <w:r w:rsidRPr="00863D63">
        <w:rPr>
          <w:rFonts w:ascii="Times New Roman" w:hAnsi="Times New Roman"/>
          <w:b/>
          <w:sz w:val="20"/>
          <w:szCs w:val="20"/>
        </w:rPr>
        <w:t>Alt1</w:t>
      </w:r>
      <w:r>
        <w:rPr>
          <w:rFonts w:ascii="Times New Roman" w:hAnsi="Times New Roman"/>
          <w:sz w:val="20"/>
          <w:szCs w:val="20"/>
        </w:rPr>
        <w:t xml:space="preserve">) for further discussion. General examples for </w:t>
      </w:r>
      <w:r w:rsidRPr="00BE7BC8">
        <w:rPr>
          <w:rFonts w:ascii="Times New Roman" w:hAnsi="Times New Roman"/>
          <w:b/>
          <w:sz w:val="20"/>
          <w:szCs w:val="20"/>
        </w:rPr>
        <w:t xml:space="preserve">Alt1 </w:t>
      </w:r>
      <w:r>
        <w:rPr>
          <w:rFonts w:ascii="Times New Roman" w:hAnsi="Times New Roman"/>
          <w:sz w:val="20"/>
          <w:szCs w:val="20"/>
        </w:rPr>
        <w:t>can be as following:</w:t>
      </w:r>
    </w:p>
    <w:p w14:paraId="2DC9EAAE" w14:textId="2954C584" w:rsidR="004727F9" w:rsidRDefault="00F94F3A" w:rsidP="004727F9">
      <w:pPr>
        <w:pStyle w:val="a0"/>
        <w:spacing w:after="0"/>
        <w:jc w:val="center"/>
      </w:pPr>
      <w:r>
        <w:object w:dxaOrig="10020" w:dyaOrig="4009" w14:anchorId="71E2C5CE">
          <v:shape id="_x0000_i1028" type="#_x0000_t75" style="width:336.55pt;height:133.65pt" o:ole="">
            <v:imagedata r:id="rId14" o:title=""/>
          </v:shape>
          <o:OLEObject Type="Embed" ProgID="Visio.Drawing.15" ShapeID="_x0000_i1028" DrawAspect="Content" ObjectID="_1800450927" r:id="rId15"/>
        </w:object>
      </w:r>
    </w:p>
    <w:p w14:paraId="363CE16A" w14:textId="77777777" w:rsidR="004727F9" w:rsidRDefault="004727F9" w:rsidP="004727F9">
      <w:pPr>
        <w:pStyle w:val="a0"/>
        <w:spacing w:after="0"/>
        <w:jc w:val="center"/>
      </w:pPr>
      <w:r w:rsidRPr="0060117A">
        <w:rPr>
          <w:rFonts w:ascii="Times New Roman" w:hAnsi="Times New Roman"/>
        </w:rPr>
        <w:t>(a)</w:t>
      </w:r>
    </w:p>
    <w:p w14:paraId="58A06EEE" w14:textId="3EB032BF" w:rsidR="004727F9" w:rsidRDefault="00F94F3A" w:rsidP="004727F9">
      <w:pPr>
        <w:pStyle w:val="a0"/>
        <w:spacing w:after="0"/>
        <w:jc w:val="center"/>
      </w:pPr>
      <w:r>
        <w:object w:dxaOrig="9181" w:dyaOrig="4009" w14:anchorId="23CB712A">
          <v:shape id="_x0000_i1029" type="#_x0000_t75" style="width:319.65pt;height:134.75pt;mso-position-horizontal:absolute" o:ole="">
            <v:imagedata r:id="rId16" o:title=""/>
          </v:shape>
          <o:OLEObject Type="Embed" ProgID="Visio.Drawing.15" ShapeID="_x0000_i1029" DrawAspect="Content" ObjectID="_1800450928" r:id="rId17"/>
        </w:object>
      </w:r>
    </w:p>
    <w:p w14:paraId="1DCC8EFC" w14:textId="77777777" w:rsidR="004727F9" w:rsidRPr="0060117A" w:rsidRDefault="004727F9" w:rsidP="004727F9">
      <w:pPr>
        <w:pStyle w:val="a0"/>
        <w:spacing w:after="0"/>
        <w:jc w:val="center"/>
        <w:rPr>
          <w:rFonts w:ascii="Times New Roman" w:hAnsi="Times New Roman"/>
        </w:rPr>
      </w:pPr>
      <w:r w:rsidRPr="0060117A">
        <w:rPr>
          <w:rFonts w:ascii="Times New Roman" w:hAnsi="Times New Roman"/>
        </w:rPr>
        <w:t>(b)</w:t>
      </w:r>
    </w:p>
    <w:p w14:paraId="4B9609F3" w14:textId="77777777" w:rsidR="004727F9" w:rsidRPr="00AE5574" w:rsidRDefault="004727F9" w:rsidP="004727F9">
      <w:pPr>
        <w:pStyle w:val="a0"/>
        <w:jc w:val="center"/>
        <w:rPr>
          <w:rFonts w:ascii="Times New Roman" w:eastAsiaTheme="minorEastAsia" w:hAnsi="Times New Roman"/>
          <w:b/>
          <w:kern w:val="2"/>
          <w:szCs w:val="20"/>
          <w:lang w:eastAsia="zh-CN"/>
        </w:rPr>
      </w:pPr>
      <w:r w:rsidRPr="00AE5574">
        <w:rPr>
          <w:rFonts w:ascii="Times New Roman" w:eastAsiaTheme="minorEastAsia" w:hAnsi="Times New Roman"/>
          <w:b/>
          <w:kern w:val="2"/>
          <w:szCs w:val="20"/>
          <w:lang w:eastAsia="zh-CN"/>
        </w:rPr>
        <w:t>Figure</w:t>
      </w:r>
      <w:r>
        <w:rPr>
          <w:rFonts w:ascii="Times New Roman" w:eastAsiaTheme="minorEastAsia" w:hAnsi="Times New Roman"/>
          <w:b/>
          <w:kern w:val="2"/>
          <w:szCs w:val="20"/>
          <w:lang w:eastAsia="zh-CN"/>
        </w:rPr>
        <w:t xml:space="preserve"> 1</w:t>
      </w:r>
      <w:r w:rsidRPr="00AE5574">
        <w:rPr>
          <w:rFonts w:ascii="Times New Roman" w:eastAsiaTheme="minorEastAsia" w:hAnsi="Times New Roman"/>
          <w:b/>
          <w:kern w:val="2"/>
          <w:szCs w:val="20"/>
          <w:lang w:eastAsia="zh-CN"/>
        </w:rPr>
        <w:t>: Alt1 for MAC PDU format</w:t>
      </w:r>
    </w:p>
    <w:p w14:paraId="56089627" w14:textId="53420198" w:rsidR="004727F9" w:rsidRDefault="004727F9" w:rsidP="004727F9">
      <w:pPr>
        <w:snapToGrid w:val="0"/>
        <w:spacing w:after="100" w:line="288" w:lineRule="auto"/>
        <w:rPr>
          <w:rFonts w:ascii="Times New Roman" w:hAnsi="Times New Roman"/>
          <w:sz w:val="20"/>
          <w:szCs w:val="20"/>
        </w:rPr>
      </w:pPr>
      <w:r>
        <w:rPr>
          <w:rFonts w:ascii="Times New Roman" w:hAnsi="Times New Roman"/>
          <w:sz w:val="20"/>
          <w:szCs w:val="20"/>
        </w:rPr>
        <w:t>Given the very low processing</w:t>
      </w:r>
      <w:r w:rsidRPr="000A7AB5">
        <w:rPr>
          <w:rFonts w:ascii="Times New Roman" w:hAnsi="Times New Roman"/>
          <w:sz w:val="20"/>
          <w:szCs w:val="20"/>
        </w:rPr>
        <w:t xml:space="preserve"> capabi</w:t>
      </w:r>
      <w:r>
        <w:rPr>
          <w:rFonts w:ascii="Times New Roman" w:hAnsi="Times New Roman"/>
          <w:sz w:val="20"/>
          <w:szCs w:val="20"/>
        </w:rPr>
        <w:t>lity of the A-IoT device when</w:t>
      </w:r>
      <w:r w:rsidRPr="000A7AB5">
        <w:rPr>
          <w:rFonts w:ascii="Times New Roman" w:hAnsi="Times New Roman"/>
          <w:sz w:val="20"/>
          <w:szCs w:val="20"/>
        </w:rPr>
        <w:t xml:space="preserve"> relying on environmental power</w:t>
      </w:r>
      <w:r>
        <w:rPr>
          <w:rFonts w:ascii="Times New Roman" w:hAnsi="Times New Roman"/>
          <w:sz w:val="20"/>
          <w:szCs w:val="20"/>
        </w:rPr>
        <w:t xml:space="preserve">, </w:t>
      </w:r>
      <w:r w:rsidRPr="000A7AB5">
        <w:rPr>
          <w:rFonts w:ascii="Times New Roman" w:hAnsi="Times New Roman"/>
          <w:sz w:val="20"/>
          <w:szCs w:val="20"/>
        </w:rPr>
        <w:t xml:space="preserve">the challenges of receiving or transmitting long MAC PDUs </w:t>
      </w:r>
      <w:r>
        <w:rPr>
          <w:rFonts w:ascii="Times New Roman" w:hAnsi="Times New Roman"/>
          <w:sz w:val="20"/>
          <w:szCs w:val="20"/>
        </w:rPr>
        <w:t xml:space="preserve">is obvious. </w:t>
      </w:r>
      <w:r w:rsidRPr="00AE5574">
        <w:rPr>
          <w:rFonts w:ascii="Times New Roman" w:hAnsi="Times New Roman"/>
          <w:sz w:val="20"/>
          <w:szCs w:val="20"/>
        </w:rPr>
        <w:t xml:space="preserve">Therefore, the feasibility and benefits of multiplexing multiple subPDUs within a single MAC PDU are doubtful. </w:t>
      </w:r>
      <w:r w:rsidR="00397800">
        <w:rPr>
          <w:rFonts w:ascii="Times New Roman" w:hAnsi="Times New Roman"/>
          <w:sz w:val="20"/>
          <w:szCs w:val="20"/>
        </w:rPr>
        <w:t>Further,</w:t>
      </w:r>
      <w:r w:rsidRPr="000A7AB5">
        <w:rPr>
          <w:rFonts w:ascii="Times New Roman" w:hAnsi="Times New Roman"/>
          <w:sz w:val="20"/>
          <w:szCs w:val="20"/>
        </w:rPr>
        <w:t xml:space="preserve"> there is minimal demand for combining MAC signaling for multiple devices in the downlink. In the uplink, it is recommended to transmit individual signaling messages rather than aggregating multiple signals. Therefore, another simple </w:t>
      </w:r>
      <w:r w:rsidRPr="00AE5574">
        <w:rPr>
          <w:rFonts w:ascii="Times New Roman" w:hAnsi="Times New Roman"/>
          <w:b/>
          <w:sz w:val="20"/>
          <w:szCs w:val="20"/>
        </w:rPr>
        <w:t>Alt2</w:t>
      </w:r>
      <w:r w:rsidRPr="00F20F76">
        <w:rPr>
          <w:rFonts w:ascii="Times New Roman" w:hAnsi="Times New Roman"/>
          <w:sz w:val="20"/>
          <w:szCs w:val="20"/>
        </w:rPr>
        <w:t xml:space="preserve"> as in the following Figure 2</w:t>
      </w:r>
      <w:r w:rsidRPr="00AE5574">
        <w:rPr>
          <w:rFonts w:ascii="Times New Roman" w:hAnsi="Times New Roman"/>
          <w:sz w:val="20"/>
          <w:szCs w:val="20"/>
        </w:rPr>
        <w:t xml:space="preserve"> </w:t>
      </w:r>
      <w:r w:rsidRPr="000A7AB5">
        <w:rPr>
          <w:rFonts w:ascii="Times New Roman" w:hAnsi="Times New Roman"/>
          <w:sz w:val="20"/>
          <w:szCs w:val="20"/>
        </w:rPr>
        <w:t>can be considered, that is, to define a MAC PDU format that consists of a MAC header and MAC content/MAC payload.</w:t>
      </w:r>
      <w:r>
        <w:rPr>
          <w:rFonts w:ascii="Times New Roman" w:hAnsi="Times New Roman"/>
          <w:sz w:val="20"/>
          <w:szCs w:val="20"/>
        </w:rPr>
        <w:t xml:space="preserve"> The MAC header would include the mandatory information to facilitate the device to address this MAC PDU and/or the necessary format indication of the following MAC PDU payload. </w:t>
      </w:r>
    </w:p>
    <w:p w14:paraId="22753F12" w14:textId="77777777" w:rsidR="004727F9" w:rsidRDefault="004727F9" w:rsidP="004727F9">
      <w:pPr>
        <w:snapToGrid w:val="0"/>
        <w:spacing w:after="100" w:line="288" w:lineRule="auto"/>
      </w:pPr>
      <w:r>
        <w:object w:dxaOrig="13393" w:dyaOrig="2305" w14:anchorId="4EC11F84">
          <v:shape id="_x0000_i1030" type="#_x0000_t75" style="width:488.75pt;height:84pt" o:ole="">
            <v:imagedata r:id="rId18" o:title=""/>
          </v:shape>
          <o:OLEObject Type="Embed" ProgID="Visio.Drawing.15" ShapeID="_x0000_i1030" DrawAspect="Content" ObjectID="_1800450929" r:id="rId19"/>
        </w:object>
      </w:r>
    </w:p>
    <w:p w14:paraId="07015468" w14:textId="77777777" w:rsidR="004727F9" w:rsidRDefault="004727F9" w:rsidP="004727F9">
      <w:pPr>
        <w:pStyle w:val="a0"/>
        <w:jc w:val="center"/>
        <w:rPr>
          <w:rFonts w:ascii="Times New Roman" w:eastAsiaTheme="minorEastAsia" w:hAnsi="Times New Roman"/>
          <w:b/>
          <w:kern w:val="2"/>
          <w:szCs w:val="20"/>
          <w:lang w:eastAsia="zh-CN"/>
        </w:rPr>
      </w:pPr>
      <w:r w:rsidRPr="00AE5574">
        <w:rPr>
          <w:rFonts w:ascii="Times New Roman" w:eastAsiaTheme="minorEastAsia" w:hAnsi="Times New Roman"/>
          <w:b/>
          <w:kern w:val="2"/>
          <w:szCs w:val="20"/>
          <w:lang w:eastAsia="zh-CN"/>
        </w:rPr>
        <w:t xml:space="preserve">Figure </w:t>
      </w:r>
      <w:r>
        <w:rPr>
          <w:rFonts w:ascii="Times New Roman" w:eastAsiaTheme="minorEastAsia" w:hAnsi="Times New Roman"/>
          <w:b/>
          <w:kern w:val="2"/>
          <w:szCs w:val="20"/>
          <w:lang w:eastAsia="zh-CN"/>
        </w:rPr>
        <w:t>2</w:t>
      </w:r>
      <w:r w:rsidRPr="00AE5574">
        <w:rPr>
          <w:rFonts w:ascii="Times New Roman" w:eastAsiaTheme="minorEastAsia" w:hAnsi="Times New Roman"/>
          <w:b/>
          <w:kern w:val="2"/>
          <w:szCs w:val="20"/>
          <w:lang w:eastAsia="zh-CN"/>
        </w:rPr>
        <w:t>: Alt</w:t>
      </w:r>
      <w:r>
        <w:rPr>
          <w:rFonts w:ascii="Times New Roman" w:eastAsiaTheme="minorEastAsia" w:hAnsi="Times New Roman"/>
          <w:b/>
          <w:kern w:val="2"/>
          <w:szCs w:val="20"/>
          <w:lang w:eastAsia="zh-CN"/>
        </w:rPr>
        <w:t>2</w:t>
      </w:r>
      <w:r w:rsidRPr="00AE5574">
        <w:rPr>
          <w:rFonts w:ascii="Times New Roman" w:eastAsiaTheme="minorEastAsia" w:hAnsi="Times New Roman"/>
          <w:b/>
          <w:kern w:val="2"/>
          <w:szCs w:val="20"/>
          <w:lang w:eastAsia="zh-CN"/>
        </w:rPr>
        <w:t xml:space="preserve"> for MAC PDU format</w:t>
      </w:r>
    </w:p>
    <w:p w14:paraId="590FDC77" w14:textId="77777777" w:rsidR="004727F9" w:rsidRPr="0003034F" w:rsidRDefault="004727F9" w:rsidP="004727F9">
      <w:pPr>
        <w:snapToGrid w:val="0"/>
        <w:spacing w:after="100" w:line="288" w:lineRule="auto"/>
        <w:rPr>
          <w:rFonts w:ascii="Times New Roman" w:hAnsi="Times New Roman"/>
          <w:sz w:val="20"/>
          <w:szCs w:val="20"/>
        </w:rPr>
      </w:pPr>
      <w:r w:rsidRPr="0003034F">
        <w:rPr>
          <w:rFonts w:ascii="Times New Roman" w:hAnsi="Times New Roman"/>
          <w:sz w:val="20"/>
          <w:szCs w:val="20"/>
        </w:rPr>
        <w:t>It’s easy to understand that the format in</w:t>
      </w:r>
      <w:r w:rsidRPr="0003034F">
        <w:rPr>
          <w:rFonts w:ascii="Times New Roman" w:hAnsi="Times New Roman"/>
          <w:b/>
          <w:sz w:val="20"/>
          <w:szCs w:val="20"/>
        </w:rPr>
        <w:t xml:space="preserve"> Alt2 </w:t>
      </w:r>
      <w:r w:rsidRPr="0003034F">
        <w:rPr>
          <w:rFonts w:ascii="Times New Roman" w:hAnsi="Times New Roman"/>
          <w:sz w:val="20"/>
          <w:szCs w:val="20"/>
        </w:rPr>
        <w:t>would have less flexibility than that of</w:t>
      </w:r>
      <w:r w:rsidRPr="0003034F">
        <w:rPr>
          <w:rFonts w:ascii="Times New Roman" w:hAnsi="Times New Roman"/>
          <w:b/>
          <w:sz w:val="20"/>
          <w:szCs w:val="20"/>
        </w:rPr>
        <w:t xml:space="preserve"> Alt1. </w:t>
      </w:r>
      <w:r w:rsidRPr="0003034F">
        <w:rPr>
          <w:rFonts w:ascii="Times New Roman" w:hAnsi="Times New Roman"/>
          <w:sz w:val="20"/>
          <w:szCs w:val="20"/>
        </w:rPr>
        <w:t>For example, the “length” field in the MAC PDU header of a DL MAC PDU</w:t>
      </w:r>
      <w:r w:rsidRPr="0003034F">
        <w:rPr>
          <w:rFonts w:ascii="Times New Roman" w:hAnsi="Times New Roman" w:hint="eastAsia"/>
          <w:sz w:val="20"/>
          <w:szCs w:val="20"/>
        </w:rPr>
        <w:t xml:space="preserve"> </w:t>
      </w:r>
      <w:r>
        <w:rPr>
          <w:rFonts w:ascii="Times New Roman" w:hAnsi="Times New Roman"/>
          <w:sz w:val="20"/>
          <w:szCs w:val="20"/>
        </w:rPr>
        <w:t xml:space="preserve">can be used to inform </w:t>
      </w:r>
      <w:r w:rsidRPr="0003034F">
        <w:rPr>
          <w:rFonts w:ascii="Times New Roman" w:hAnsi="Times New Roman"/>
          <w:sz w:val="20"/>
          <w:szCs w:val="20"/>
        </w:rPr>
        <w:t xml:space="preserve">the device </w:t>
      </w:r>
      <w:r>
        <w:rPr>
          <w:rFonts w:ascii="Times New Roman" w:hAnsi="Times New Roman"/>
          <w:sz w:val="20"/>
          <w:szCs w:val="20"/>
        </w:rPr>
        <w:t>how long or how many</w:t>
      </w:r>
      <w:r w:rsidRPr="0003034F">
        <w:rPr>
          <w:rFonts w:ascii="Times New Roman" w:hAnsi="Times New Roman"/>
          <w:sz w:val="20"/>
          <w:szCs w:val="20"/>
        </w:rPr>
        <w:t xml:space="preserve"> fields following this “length” field</w:t>
      </w:r>
      <w:r>
        <w:rPr>
          <w:rFonts w:ascii="Times New Roman" w:hAnsi="Times New Roman"/>
          <w:sz w:val="20"/>
          <w:szCs w:val="20"/>
        </w:rPr>
        <w:t xml:space="preserve"> </w:t>
      </w:r>
      <w:r w:rsidRPr="0003034F">
        <w:rPr>
          <w:rFonts w:ascii="Times New Roman" w:hAnsi="Times New Roman"/>
          <w:sz w:val="20"/>
          <w:szCs w:val="20"/>
        </w:rPr>
        <w:t>need</w:t>
      </w:r>
      <w:r>
        <w:rPr>
          <w:rFonts w:ascii="Times New Roman" w:hAnsi="Times New Roman"/>
          <w:sz w:val="20"/>
          <w:szCs w:val="20"/>
        </w:rPr>
        <w:t xml:space="preserve"> </w:t>
      </w:r>
      <w:r w:rsidRPr="0003034F">
        <w:rPr>
          <w:rFonts w:ascii="Times New Roman" w:hAnsi="Times New Roman"/>
          <w:sz w:val="20"/>
          <w:szCs w:val="20"/>
        </w:rPr>
        <w:t xml:space="preserve">to </w:t>
      </w:r>
      <w:r>
        <w:rPr>
          <w:rFonts w:ascii="Times New Roman" w:hAnsi="Times New Roman"/>
          <w:sz w:val="20"/>
          <w:szCs w:val="20"/>
        </w:rPr>
        <w:t xml:space="preserve">be </w:t>
      </w:r>
      <w:r w:rsidRPr="0003034F">
        <w:rPr>
          <w:rFonts w:ascii="Times New Roman" w:hAnsi="Times New Roman"/>
          <w:sz w:val="20"/>
          <w:szCs w:val="20"/>
        </w:rPr>
        <w:t>sequentially parse</w:t>
      </w:r>
      <w:r>
        <w:rPr>
          <w:rFonts w:ascii="Times New Roman" w:hAnsi="Times New Roman"/>
          <w:sz w:val="20"/>
          <w:szCs w:val="20"/>
        </w:rPr>
        <w:t>d.</w:t>
      </w:r>
      <w:r w:rsidRPr="0003034F">
        <w:rPr>
          <w:rFonts w:ascii="Times New Roman" w:hAnsi="Times New Roman"/>
          <w:sz w:val="20"/>
          <w:szCs w:val="20"/>
        </w:rPr>
        <w:t xml:space="preserve"> By this way</w:t>
      </w:r>
      <w:r>
        <w:rPr>
          <w:rFonts w:ascii="Times New Roman" w:hAnsi="Times New Roman"/>
          <w:sz w:val="20"/>
          <w:szCs w:val="20"/>
        </w:rPr>
        <w:t xml:space="preserve"> and also with </w:t>
      </w:r>
      <w:r w:rsidRPr="0003034F">
        <w:rPr>
          <w:rFonts w:ascii="Times New Roman" w:hAnsi="Times New Roman"/>
          <w:sz w:val="20"/>
          <w:szCs w:val="20"/>
        </w:rPr>
        <w:t xml:space="preserve">an implicit assumption that the fields following the “length” field need to have fixed length, the device can </w:t>
      </w:r>
      <w:r>
        <w:rPr>
          <w:rFonts w:ascii="Times New Roman" w:hAnsi="Times New Roman"/>
          <w:sz w:val="20"/>
          <w:szCs w:val="20"/>
        </w:rPr>
        <w:t xml:space="preserve">correctly </w:t>
      </w:r>
      <w:r w:rsidRPr="0003034F">
        <w:rPr>
          <w:rFonts w:ascii="Times New Roman" w:hAnsi="Times New Roman"/>
          <w:sz w:val="20"/>
          <w:szCs w:val="20"/>
        </w:rPr>
        <w:t xml:space="preserve">parse specific fields in the MAC PDU header one by one. </w:t>
      </w:r>
    </w:p>
    <w:p w14:paraId="5089B465" w14:textId="1739F584" w:rsidR="004727F9" w:rsidRDefault="004727F9" w:rsidP="004727F9">
      <w:pPr>
        <w:snapToGrid w:val="0"/>
        <w:spacing w:after="100" w:line="288" w:lineRule="auto"/>
        <w:rPr>
          <w:rFonts w:ascii="Times New Roman" w:hAnsi="Times New Roman"/>
          <w:b/>
          <w:sz w:val="20"/>
          <w:szCs w:val="20"/>
        </w:rPr>
      </w:pPr>
      <w:r w:rsidRPr="00D46EB6">
        <w:rPr>
          <w:rFonts w:ascii="Times New Roman" w:hAnsi="Times New Roman"/>
          <w:b/>
          <w:sz w:val="20"/>
          <w:szCs w:val="20"/>
        </w:rPr>
        <w:t xml:space="preserve">Proposal </w:t>
      </w:r>
      <w:r w:rsidR="009C3067">
        <w:rPr>
          <w:rFonts w:ascii="Times New Roman" w:hAnsi="Times New Roman"/>
          <w:b/>
          <w:sz w:val="20"/>
          <w:szCs w:val="20"/>
        </w:rPr>
        <w:t>7</w:t>
      </w:r>
      <w:r w:rsidRPr="00D46EB6">
        <w:rPr>
          <w:rFonts w:ascii="Times New Roman" w:hAnsi="Times New Roman"/>
          <w:b/>
          <w:sz w:val="20"/>
          <w:szCs w:val="20"/>
        </w:rPr>
        <w:t xml:space="preserve">: </w:t>
      </w:r>
      <w:r>
        <w:rPr>
          <w:rFonts w:ascii="Times New Roman" w:hAnsi="Times New Roman"/>
          <w:b/>
          <w:sz w:val="20"/>
          <w:szCs w:val="20"/>
        </w:rPr>
        <w:t>RAN2 discuss the following alternatives for MAC PDU format:</w:t>
      </w:r>
    </w:p>
    <w:p w14:paraId="4DDA6780" w14:textId="17D589E0" w:rsidR="004727F9" w:rsidRDefault="004727F9" w:rsidP="004727F9">
      <w:pPr>
        <w:pStyle w:val="afd"/>
        <w:numPr>
          <w:ilvl w:val="0"/>
          <w:numId w:val="25"/>
        </w:numPr>
        <w:snapToGrid w:val="0"/>
        <w:spacing w:after="100" w:line="288" w:lineRule="auto"/>
        <w:ind w:firstLineChars="0"/>
        <w:rPr>
          <w:rFonts w:ascii="Times New Roman" w:hAnsi="Times New Roman"/>
          <w:sz w:val="20"/>
          <w:szCs w:val="20"/>
        </w:rPr>
      </w:pPr>
      <w:r w:rsidRPr="00BA6DC7">
        <w:rPr>
          <w:rFonts w:ascii="Times New Roman" w:hAnsi="Times New Roman" w:hint="eastAsia"/>
          <w:b/>
          <w:sz w:val="20"/>
          <w:szCs w:val="20"/>
        </w:rPr>
        <w:t>A</w:t>
      </w:r>
      <w:r w:rsidRPr="00BA6DC7">
        <w:rPr>
          <w:rFonts w:ascii="Times New Roman" w:hAnsi="Times New Roman"/>
          <w:b/>
          <w:sz w:val="20"/>
          <w:szCs w:val="20"/>
        </w:rPr>
        <w:t>lt1</w:t>
      </w:r>
      <w:r w:rsidRPr="00370F20">
        <w:rPr>
          <w:rFonts w:ascii="Times New Roman" w:hAnsi="Times New Roman"/>
          <w:sz w:val="20"/>
          <w:szCs w:val="20"/>
        </w:rPr>
        <w:t>:</w:t>
      </w:r>
      <w:r>
        <w:rPr>
          <w:rFonts w:ascii="Times New Roman" w:hAnsi="Times New Roman"/>
          <w:sz w:val="20"/>
          <w:szCs w:val="20"/>
        </w:rPr>
        <w:t xml:space="preserve"> t</w:t>
      </w:r>
      <w:r w:rsidRPr="00370F20">
        <w:rPr>
          <w:rFonts w:ascii="Times New Roman" w:hAnsi="Times New Roman"/>
          <w:sz w:val="20"/>
          <w:szCs w:val="20"/>
        </w:rPr>
        <w:t xml:space="preserve">o define </w:t>
      </w:r>
      <w:r>
        <w:rPr>
          <w:rFonts w:ascii="Times New Roman" w:hAnsi="Times New Roman"/>
          <w:sz w:val="20"/>
          <w:szCs w:val="20"/>
        </w:rPr>
        <w:t xml:space="preserve">a </w:t>
      </w:r>
      <w:r w:rsidRPr="00370F20">
        <w:rPr>
          <w:rFonts w:ascii="Times New Roman" w:hAnsi="Times New Roman"/>
          <w:sz w:val="20"/>
          <w:szCs w:val="20"/>
        </w:rPr>
        <w:t>MAC PDU</w:t>
      </w:r>
      <w:r>
        <w:rPr>
          <w:rFonts w:ascii="Times New Roman" w:hAnsi="Times New Roman"/>
          <w:sz w:val="20"/>
          <w:szCs w:val="20"/>
        </w:rPr>
        <w:t xml:space="preserve"> format that </w:t>
      </w:r>
      <w:r w:rsidRPr="00443C4E">
        <w:rPr>
          <w:rFonts w:ascii="Times New Roman" w:hAnsi="Times New Roman"/>
          <w:sz w:val="20"/>
          <w:szCs w:val="20"/>
        </w:rPr>
        <w:t>consists of one or more MAC subPDUs. And each MAC subPDU</w:t>
      </w:r>
      <w:r>
        <w:rPr>
          <w:rFonts w:ascii="Times New Roman" w:hAnsi="Times New Roman"/>
          <w:sz w:val="20"/>
          <w:szCs w:val="20"/>
        </w:rPr>
        <w:t xml:space="preserve"> </w:t>
      </w:r>
      <w:r w:rsidRPr="00443C4E">
        <w:rPr>
          <w:rFonts w:ascii="Times New Roman" w:hAnsi="Times New Roman"/>
          <w:sz w:val="20"/>
          <w:szCs w:val="20"/>
        </w:rPr>
        <w:t>consist</w:t>
      </w:r>
      <w:r>
        <w:rPr>
          <w:rFonts w:ascii="Times New Roman" w:hAnsi="Times New Roman"/>
          <w:sz w:val="20"/>
          <w:szCs w:val="20"/>
        </w:rPr>
        <w:t>s</w:t>
      </w:r>
      <w:r w:rsidRPr="00443C4E">
        <w:rPr>
          <w:rFonts w:ascii="Times New Roman" w:hAnsi="Times New Roman"/>
          <w:sz w:val="20"/>
          <w:szCs w:val="20"/>
        </w:rPr>
        <w:t xml:space="preserve"> of </w:t>
      </w:r>
      <w:r w:rsidRPr="00443C4E">
        <w:rPr>
          <w:rFonts w:ascii="Times New Roman" w:hAnsi="Times New Roman"/>
          <w:sz w:val="20"/>
          <w:szCs w:val="20"/>
        </w:rPr>
        <w:lastRenderedPageBreak/>
        <w:t>a MAC subheader and a MAC payload</w:t>
      </w:r>
      <w:r>
        <w:rPr>
          <w:rFonts w:ascii="Times New Roman" w:hAnsi="Times New Roman" w:hint="eastAsia"/>
          <w:sz w:val="20"/>
          <w:szCs w:val="20"/>
        </w:rPr>
        <w:t>.</w:t>
      </w:r>
      <w:r>
        <w:rPr>
          <w:rFonts w:ascii="Times New Roman" w:hAnsi="Times New Roman"/>
          <w:sz w:val="20"/>
          <w:szCs w:val="20"/>
        </w:rPr>
        <w:t xml:space="preserve"> </w:t>
      </w:r>
    </w:p>
    <w:p w14:paraId="4EC1670D" w14:textId="76171F81" w:rsidR="004727F9" w:rsidRDefault="004727F9" w:rsidP="004727F9">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Alt2</w:t>
      </w:r>
      <w:r w:rsidRPr="009F1407">
        <w:rPr>
          <w:rFonts w:ascii="Times New Roman" w:hAnsi="Times New Roman"/>
          <w:sz w:val="20"/>
          <w:szCs w:val="20"/>
        </w:rPr>
        <w:t>:</w:t>
      </w:r>
      <w:r>
        <w:rPr>
          <w:rFonts w:ascii="Times New Roman" w:hAnsi="Times New Roman"/>
          <w:sz w:val="20"/>
          <w:szCs w:val="20"/>
        </w:rPr>
        <w:t xml:space="preserve"> t</w:t>
      </w:r>
      <w:r w:rsidRPr="00370F20">
        <w:rPr>
          <w:rFonts w:ascii="Times New Roman" w:hAnsi="Times New Roman"/>
          <w:sz w:val="20"/>
          <w:szCs w:val="20"/>
        </w:rPr>
        <w:t xml:space="preserve">o define </w:t>
      </w:r>
      <w:r>
        <w:rPr>
          <w:rFonts w:ascii="Times New Roman" w:hAnsi="Times New Roman"/>
          <w:sz w:val="20"/>
          <w:szCs w:val="20"/>
        </w:rPr>
        <w:t xml:space="preserve">a </w:t>
      </w:r>
      <w:r w:rsidRPr="00370F20">
        <w:rPr>
          <w:rFonts w:ascii="Times New Roman" w:hAnsi="Times New Roman"/>
          <w:sz w:val="20"/>
          <w:szCs w:val="20"/>
        </w:rPr>
        <w:t>MAC PDU</w:t>
      </w:r>
      <w:r>
        <w:rPr>
          <w:rFonts w:ascii="Times New Roman" w:hAnsi="Times New Roman"/>
          <w:sz w:val="20"/>
          <w:szCs w:val="20"/>
        </w:rPr>
        <w:t xml:space="preserve"> format that </w:t>
      </w:r>
      <w:r w:rsidRPr="00443C4E">
        <w:rPr>
          <w:rFonts w:ascii="Times New Roman" w:hAnsi="Times New Roman"/>
          <w:sz w:val="20"/>
          <w:szCs w:val="20"/>
        </w:rPr>
        <w:t xml:space="preserve">consists of </w:t>
      </w:r>
      <w:r>
        <w:rPr>
          <w:rFonts w:ascii="Times New Roman" w:hAnsi="Times New Roman"/>
          <w:sz w:val="20"/>
          <w:szCs w:val="20"/>
        </w:rPr>
        <w:t>a MAC header and MAC content/MAC payload.</w:t>
      </w:r>
    </w:p>
    <w:p w14:paraId="4EC0B2C2" w14:textId="3E14F818" w:rsidR="00D61C75" w:rsidRDefault="00D61C75" w:rsidP="006A612C">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Other </w:t>
      </w:r>
      <w:r w:rsidR="00C62810">
        <w:rPr>
          <w:rFonts w:cs="Arial"/>
          <w:b w:val="0"/>
          <w:bCs w:val="0"/>
          <w:kern w:val="0"/>
          <w:sz w:val="32"/>
          <w:szCs w:val="36"/>
        </w:rPr>
        <w:t xml:space="preserve">detailed </w:t>
      </w:r>
      <w:r>
        <w:rPr>
          <w:rFonts w:cs="Arial"/>
          <w:b w:val="0"/>
          <w:bCs w:val="0"/>
          <w:kern w:val="0"/>
          <w:sz w:val="32"/>
          <w:szCs w:val="36"/>
        </w:rPr>
        <w:t>aspects</w:t>
      </w:r>
      <w:r w:rsidR="00C62810">
        <w:rPr>
          <w:rFonts w:cs="Arial"/>
          <w:b w:val="0"/>
          <w:bCs w:val="0"/>
          <w:kern w:val="0"/>
          <w:sz w:val="32"/>
          <w:szCs w:val="36"/>
        </w:rPr>
        <w:t xml:space="preserve"> </w:t>
      </w:r>
    </w:p>
    <w:p w14:paraId="383C3AE1" w14:textId="51969F28" w:rsidR="00521264" w:rsidRPr="006A612C" w:rsidRDefault="0052335F" w:rsidP="006A612C">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6A612C">
        <w:rPr>
          <w:rFonts w:cs="Arial"/>
          <w:b w:val="0"/>
          <w:bCs w:val="0"/>
          <w:kern w:val="0"/>
          <w:sz w:val="28"/>
          <w:szCs w:val="28"/>
        </w:rPr>
        <w:t>ASID</w:t>
      </w:r>
    </w:p>
    <w:p w14:paraId="04676489" w14:textId="21D45A5F" w:rsidR="00521264" w:rsidRPr="006A612C" w:rsidRDefault="0052335F"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During the study item, a number of options were studied for the ASID. </w:t>
      </w:r>
    </w:p>
    <w:p w14:paraId="7450E2A6" w14:textId="7A407F02" w:rsidR="0052335F" w:rsidRPr="006A612C" w:rsidRDefault="0052335F" w:rsidP="00821266">
      <w:pPr>
        <w:pStyle w:val="a0"/>
        <w:numPr>
          <w:ilvl w:val="0"/>
          <w:numId w:val="14"/>
        </w:numPr>
        <w:snapToGrid w:val="0"/>
        <w:spacing w:line="240" w:lineRule="auto"/>
        <w:ind w:left="714" w:hanging="357"/>
        <w:rPr>
          <w:rFonts w:ascii="Times New Roman" w:hAnsi="Times New Roman"/>
          <w:szCs w:val="20"/>
        </w:rPr>
      </w:pPr>
      <w:r w:rsidRPr="006A612C">
        <w:rPr>
          <w:rFonts w:ascii="Times New Roman" w:hAnsi="Times New Roman"/>
          <w:szCs w:val="20"/>
        </w:rPr>
        <w:t>RN16</w:t>
      </w:r>
    </w:p>
    <w:p w14:paraId="43F30C5D" w14:textId="4BF26203" w:rsidR="0052335F" w:rsidRPr="006A612C" w:rsidRDefault="0052335F" w:rsidP="00821266">
      <w:pPr>
        <w:pStyle w:val="a0"/>
        <w:numPr>
          <w:ilvl w:val="0"/>
          <w:numId w:val="14"/>
        </w:numPr>
        <w:snapToGrid w:val="0"/>
        <w:spacing w:line="240" w:lineRule="auto"/>
        <w:ind w:left="714" w:hanging="357"/>
        <w:rPr>
          <w:rFonts w:ascii="Times New Roman" w:hAnsi="Times New Roman"/>
          <w:szCs w:val="20"/>
        </w:rPr>
      </w:pPr>
      <w:r w:rsidRPr="006A612C">
        <w:rPr>
          <w:rFonts w:ascii="Times New Roman" w:hAnsi="Times New Roman"/>
          <w:szCs w:val="20"/>
        </w:rPr>
        <w:t>Reader assigned ID</w:t>
      </w:r>
    </w:p>
    <w:p w14:paraId="18C557D8" w14:textId="4465E6FD" w:rsidR="0052335F" w:rsidRPr="006A612C" w:rsidRDefault="0052335F"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In case of inventory procedure there is no real need for a separate ASID being assigned by the reader since the procedure anyway terminates after MSG4/MSGB. Even if a new ASID is assigned, the MSG2 anyway needs to include RN16 (to acknowledge MSG1). Thus, reader assigned ASID doesn’t really suit of benefit the inventory procedure. </w:t>
      </w:r>
    </w:p>
    <w:p w14:paraId="503B7668" w14:textId="4CE6983C" w:rsidR="0052335F" w:rsidRPr="006A612C" w:rsidRDefault="0052335F"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In order to minimise device complexity, it is better to have a unified procedure for both inventory and command use cases. Given the above, we think there is really no real need to have a reader assigned ASID and reusing RN16 as ASID is simple and works well for both inventory and command use cases. </w:t>
      </w:r>
    </w:p>
    <w:p w14:paraId="28DB4F1D" w14:textId="69EC3EA6" w:rsidR="0052335F" w:rsidRPr="006A612C" w:rsidRDefault="0052335F" w:rsidP="0052335F">
      <w:pPr>
        <w:pStyle w:val="a0"/>
        <w:rPr>
          <w:rFonts w:ascii="Times New Roman" w:hAnsi="Times New Roman"/>
          <w:b/>
          <w:bCs/>
          <w:szCs w:val="20"/>
        </w:rPr>
      </w:pPr>
      <w:r w:rsidRPr="006A612C">
        <w:rPr>
          <w:rFonts w:ascii="Times New Roman" w:hAnsi="Times New Roman"/>
          <w:b/>
          <w:bCs/>
          <w:szCs w:val="20"/>
        </w:rPr>
        <w:t xml:space="preserve">Observation </w:t>
      </w:r>
      <w:r w:rsidR="009C3067">
        <w:rPr>
          <w:rFonts w:ascii="Times New Roman" w:hAnsi="Times New Roman"/>
          <w:b/>
          <w:bCs/>
          <w:szCs w:val="20"/>
        </w:rPr>
        <w:t>2a</w:t>
      </w:r>
      <w:r w:rsidRPr="006A612C">
        <w:rPr>
          <w:rFonts w:ascii="Times New Roman" w:hAnsi="Times New Roman"/>
          <w:b/>
          <w:bCs/>
          <w:szCs w:val="20"/>
        </w:rPr>
        <w:t>: reader assigned ASID doesn’t benefit inventory procedure</w:t>
      </w:r>
    </w:p>
    <w:p w14:paraId="687071E7" w14:textId="272C49F6" w:rsidR="0052335F" w:rsidRPr="006A612C" w:rsidRDefault="0052335F" w:rsidP="0052335F">
      <w:pPr>
        <w:pStyle w:val="a0"/>
        <w:rPr>
          <w:rFonts w:ascii="Times New Roman" w:hAnsi="Times New Roman"/>
          <w:b/>
          <w:bCs/>
          <w:szCs w:val="20"/>
        </w:rPr>
      </w:pPr>
      <w:r w:rsidRPr="006A612C">
        <w:rPr>
          <w:rFonts w:ascii="Times New Roman" w:hAnsi="Times New Roman"/>
          <w:b/>
          <w:bCs/>
          <w:szCs w:val="20"/>
        </w:rPr>
        <w:t>Observation 2</w:t>
      </w:r>
      <w:r w:rsidR="009C3067">
        <w:rPr>
          <w:rFonts w:ascii="Times New Roman" w:hAnsi="Times New Roman"/>
          <w:b/>
          <w:bCs/>
          <w:szCs w:val="20"/>
        </w:rPr>
        <w:t>b</w:t>
      </w:r>
      <w:r w:rsidRPr="006A612C">
        <w:rPr>
          <w:rFonts w:ascii="Times New Roman" w:hAnsi="Times New Roman"/>
          <w:b/>
          <w:bCs/>
          <w:szCs w:val="20"/>
        </w:rPr>
        <w:t>: having a reader assigned ASID just for optimising the command use case is not essential and results in unnecessary complexity for the device</w:t>
      </w:r>
    </w:p>
    <w:p w14:paraId="60F63918" w14:textId="670F6812" w:rsidR="0052335F" w:rsidRPr="006A612C" w:rsidRDefault="0052335F"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Based on the above, we propose the following. </w:t>
      </w:r>
    </w:p>
    <w:p w14:paraId="219A51AE" w14:textId="19C7D70D" w:rsidR="00521264" w:rsidRPr="006A612C" w:rsidRDefault="0052335F" w:rsidP="00521264">
      <w:pPr>
        <w:pStyle w:val="a0"/>
        <w:rPr>
          <w:rFonts w:ascii="Times New Roman" w:hAnsi="Times New Roman"/>
          <w:b/>
          <w:bCs/>
          <w:szCs w:val="20"/>
        </w:rPr>
      </w:pPr>
      <w:r w:rsidRPr="006A612C">
        <w:rPr>
          <w:rFonts w:ascii="Times New Roman" w:hAnsi="Times New Roman"/>
          <w:b/>
          <w:bCs/>
          <w:szCs w:val="20"/>
        </w:rPr>
        <w:t xml:space="preserve">Proposal </w:t>
      </w:r>
      <w:r w:rsidR="009C3067">
        <w:rPr>
          <w:rFonts w:ascii="Times New Roman" w:hAnsi="Times New Roman"/>
          <w:b/>
          <w:bCs/>
          <w:szCs w:val="20"/>
        </w:rPr>
        <w:t>8</w:t>
      </w:r>
      <w:r w:rsidRPr="006A612C">
        <w:rPr>
          <w:rFonts w:ascii="Times New Roman" w:hAnsi="Times New Roman"/>
          <w:b/>
          <w:bCs/>
          <w:szCs w:val="20"/>
        </w:rPr>
        <w:t>: RN16 included in MSG1 is used as the device ID during the current paging round</w:t>
      </w:r>
    </w:p>
    <w:p w14:paraId="46582AC2" w14:textId="3792CBF3" w:rsidR="009D0369" w:rsidRPr="006A612C" w:rsidRDefault="001E11F0" w:rsidP="006A612C">
      <w:pPr>
        <w:pStyle w:val="1"/>
        <w:widowControl/>
        <w:numPr>
          <w:ilvl w:val="1"/>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28"/>
          <w:szCs w:val="28"/>
        </w:rPr>
      </w:pPr>
      <w:r w:rsidRPr="006A612C">
        <w:rPr>
          <w:rFonts w:cs="Arial"/>
          <w:b w:val="0"/>
          <w:bCs w:val="0"/>
          <w:kern w:val="0"/>
          <w:sz w:val="28"/>
          <w:szCs w:val="28"/>
        </w:rPr>
        <w:t>Segmentation and retransmissions</w:t>
      </w:r>
    </w:p>
    <w:p w14:paraId="7CF3A328" w14:textId="16185A5B" w:rsidR="001E11F0" w:rsidRPr="006A612C" w:rsidRDefault="001E11F0" w:rsidP="001E11F0">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6A612C">
        <w:rPr>
          <w:rFonts w:cs="Arial"/>
          <w:b w:val="0"/>
          <w:bCs w:val="0"/>
          <w:kern w:val="0"/>
          <w:sz w:val="24"/>
          <w:szCs w:val="24"/>
        </w:rPr>
        <w:t xml:space="preserve">For D2R transmissions </w:t>
      </w:r>
    </w:p>
    <w:p w14:paraId="5A92A3AD" w14:textId="77777777" w:rsidR="007C46CE" w:rsidRPr="006A612C" w:rsidRDefault="001E11F0"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It was agreed during the study item that segmentation is beneficial in D2R direction and when segmentation is supported, it should also be possible for the reader to schedule retransmission of segments.</w:t>
      </w:r>
      <w:r w:rsidR="00AD02E4" w:rsidRPr="006A612C">
        <w:rPr>
          <w:rFonts w:ascii="Times New Roman" w:hAnsi="Times New Roman"/>
          <w:sz w:val="20"/>
          <w:szCs w:val="20"/>
        </w:rPr>
        <w:t xml:space="preserve"> </w:t>
      </w:r>
    </w:p>
    <w:p w14:paraId="572BF9F6" w14:textId="72608FC5" w:rsidR="007C46CE" w:rsidRPr="006A612C" w:rsidRDefault="007C46CE"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In general, for acknowledged data transfer, a window size is maintained at the transmitter and receiver and the transmitter waits for ack/nack indication for the data transmitted within this window size. The simplest protocol that would implement acknowledged data transfer would use a window size of (i.e. stop and wait protocol). The advantage of this is that the number of bits needed for ack/nack are minimised and the device complexity is also low. Based on this, we propose a stop and wait protocol of window size 1 for D2R transmissions. This is depicted in </w:t>
      </w:r>
      <w:r w:rsidRPr="006A612C">
        <w:rPr>
          <w:rFonts w:ascii="Times New Roman" w:hAnsi="Times New Roman"/>
          <w:sz w:val="20"/>
          <w:szCs w:val="20"/>
        </w:rPr>
        <w:fldChar w:fldCharType="begin"/>
      </w:r>
      <w:r w:rsidRPr="006A612C">
        <w:rPr>
          <w:rFonts w:ascii="Times New Roman" w:hAnsi="Times New Roman"/>
          <w:sz w:val="20"/>
          <w:szCs w:val="20"/>
        </w:rPr>
        <w:instrText xml:space="preserve"> REF _Ref176352420 \h </w:instrText>
      </w:r>
      <w:r w:rsidR="006A612C" w:rsidRPr="006A612C">
        <w:rPr>
          <w:rFonts w:ascii="Times New Roman" w:hAnsi="Times New Roman"/>
          <w:sz w:val="20"/>
          <w:szCs w:val="20"/>
        </w:rPr>
        <w:instrText xml:space="preserve"> \* MERGEFORMAT </w:instrText>
      </w:r>
      <w:r w:rsidRPr="006A612C">
        <w:rPr>
          <w:rFonts w:ascii="Times New Roman" w:hAnsi="Times New Roman"/>
          <w:sz w:val="20"/>
          <w:szCs w:val="20"/>
        </w:rPr>
      </w:r>
      <w:r w:rsidRPr="006A612C">
        <w:rPr>
          <w:rFonts w:ascii="Times New Roman" w:hAnsi="Times New Roman"/>
          <w:sz w:val="20"/>
          <w:szCs w:val="20"/>
        </w:rPr>
        <w:fldChar w:fldCharType="separate"/>
      </w:r>
      <w:r w:rsidRPr="006A612C">
        <w:rPr>
          <w:rFonts w:ascii="Times New Roman" w:hAnsi="Times New Roman"/>
          <w:sz w:val="20"/>
          <w:szCs w:val="20"/>
        </w:rPr>
        <w:t xml:space="preserve">Figure </w:t>
      </w:r>
      <w:r w:rsidR="00A13EF5">
        <w:rPr>
          <w:rFonts w:ascii="Times New Roman" w:hAnsi="Times New Roman"/>
          <w:sz w:val="20"/>
          <w:szCs w:val="20"/>
        </w:rPr>
        <w:t>3</w:t>
      </w:r>
      <w:r w:rsidRPr="006A612C">
        <w:rPr>
          <w:rFonts w:ascii="Times New Roman" w:hAnsi="Times New Roman"/>
          <w:sz w:val="20"/>
          <w:szCs w:val="20"/>
        </w:rPr>
        <w:fldChar w:fldCharType="end"/>
      </w:r>
      <w:r w:rsidRPr="006A612C">
        <w:rPr>
          <w:rFonts w:ascii="Times New Roman" w:hAnsi="Times New Roman"/>
          <w:sz w:val="20"/>
          <w:szCs w:val="20"/>
        </w:rPr>
        <w:t xml:space="preserve"> below. </w:t>
      </w:r>
    </w:p>
    <w:p w14:paraId="4D213426" w14:textId="77777777" w:rsidR="007C46CE" w:rsidRDefault="007C46CE" w:rsidP="007C46CE">
      <w:pPr>
        <w:pStyle w:val="a0"/>
        <w:keepNext/>
        <w:jc w:val="center"/>
      </w:pPr>
      <w:r w:rsidRPr="000176F4">
        <w:rPr>
          <w:noProof/>
          <w:lang w:val="en-US" w:eastAsia="zh-CN"/>
        </w:rPr>
        <w:lastRenderedPageBreak/>
        <w:drawing>
          <wp:inline distT="0" distB="0" distL="0" distR="0" wp14:anchorId="1CE68228" wp14:editId="521BF9CB">
            <wp:extent cx="6300470" cy="5429885"/>
            <wp:effectExtent l="0" t="0" r="5080" b="0"/>
            <wp:docPr id="868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00470" cy="5429885"/>
                    </a:xfrm>
                    <a:prstGeom prst="rect">
                      <a:avLst/>
                    </a:prstGeom>
                    <a:noFill/>
                    <a:ln>
                      <a:noFill/>
                    </a:ln>
                  </pic:spPr>
                </pic:pic>
              </a:graphicData>
            </a:graphic>
          </wp:inline>
        </w:drawing>
      </w:r>
    </w:p>
    <w:p w14:paraId="0DDA7138" w14:textId="2F3FA050" w:rsidR="007C46CE" w:rsidRPr="00A13EF5" w:rsidRDefault="007C46CE" w:rsidP="007C46CE">
      <w:pPr>
        <w:pStyle w:val="a7"/>
        <w:jc w:val="center"/>
        <w:rPr>
          <w:rFonts w:ascii="Times New Roman" w:hAnsi="Times New Roman" w:cs="Times New Roman"/>
          <w:b/>
        </w:rPr>
      </w:pPr>
      <w:bookmarkStart w:id="7" w:name="_Ref176352420"/>
      <w:r w:rsidRPr="00A13EF5">
        <w:rPr>
          <w:rFonts w:ascii="Times New Roman" w:hAnsi="Times New Roman" w:cs="Times New Roman"/>
          <w:b/>
        </w:rPr>
        <w:t xml:space="preserve">Figure </w:t>
      </w:r>
      <w:bookmarkEnd w:id="7"/>
      <w:r w:rsidR="00A13EF5" w:rsidRPr="00A13EF5">
        <w:rPr>
          <w:rFonts w:ascii="Times New Roman" w:hAnsi="Times New Roman" w:cs="Times New Roman"/>
          <w:b/>
          <w:noProof/>
        </w:rPr>
        <w:t>3</w:t>
      </w:r>
      <w:r w:rsidRPr="00A13EF5">
        <w:rPr>
          <w:rFonts w:ascii="Times New Roman" w:hAnsi="Times New Roman" w:cs="Times New Roman"/>
          <w:b/>
        </w:rPr>
        <w:t>: UP protocol for D2R transmissions</w:t>
      </w:r>
    </w:p>
    <w:p w14:paraId="5FDDC27E" w14:textId="6A5C550B" w:rsidR="007C46CE" w:rsidRPr="00821266" w:rsidRDefault="007C46CE" w:rsidP="00821266">
      <w:pPr>
        <w:snapToGrid w:val="0"/>
        <w:spacing w:after="100" w:line="288" w:lineRule="auto"/>
        <w:rPr>
          <w:rFonts w:ascii="Times New Roman" w:hAnsi="Times New Roman"/>
          <w:sz w:val="20"/>
          <w:szCs w:val="20"/>
        </w:rPr>
      </w:pPr>
      <w:r w:rsidRPr="00821266">
        <w:rPr>
          <w:rFonts w:ascii="Times New Roman" w:hAnsi="Times New Roman"/>
          <w:sz w:val="20"/>
          <w:szCs w:val="20"/>
        </w:rPr>
        <w:t xml:space="preserve">Based on the above, we propose the following: </w:t>
      </w:r>
    </w:p>
    <w:p w14:paraId="10363BE7" w14:textId="4BC1DDCE" w:rsidR="007C46CE" w:rsidRPr="006A612C" w:rsidRDefault="007C46CE" w:rsidP="007C46CE">
      <w:pPr>
        <w:pStyle w:val="a0"/>
        <w:rPr>
          <w:rFonts w:ascii="Times New Roman" w:hAnsi="Times New Roman"/>
          <w:b/>
          <w:bCs/>
        </w:rPr>
      </w:pPr>
      <w:r w:rsidRPr="006A612C">
        <w:rPr>
          <w:rFonts w:ascii="Times New Roman" w:hAnsi="Times New Roman"/>
          <w:b/>
          <w:bCs/>
        </w:rPr>
        <w:t xml:space="preserve">Proposal </w:t>
      </w:r>
      <w:r w:rsidR="009C3067">
        <w:rPr>
          <w:rFonts w:ascii="Times New Roman" w:hAnsi="Times New Roman"/>
          <w:b/>
          <w:bCs/>
        </w:rPr>
        <w:t>9a</w:t>
      </w:r>
      <w:r w:rsidRPr="006A612C">
        <w:rPr>
          <w:rFonts w:ascii="Times New Roman" w:hAnsi="Times New Roman"/>
          <w:b/>
          <w:bCs/>
        </w:rPr>
        <w:t>: Feedback for D2R data (ACK/NACK//NDI- details TBD) is supported and the feedback can be included in R2D message (from MSG2 onwards) along with the grant (TB size)</w:t>
      </w:r>
      <w:r w:rsidR="009C3067">
        <w:rPr>
          <w:rFonts w:ascii="Times New Roman" w:hAnsi="Times New Roman"/>
          <w:b/>
          <w:bCs/>
        </w:rPr>
        <w:t>.</w:t>
      </w:r>
    </w:p>
    <w:p w14:paraId="0BA4B622" w14:textId="748D28F7" w:rsidR="007C46CE" w:rsidRPr="006A612C" w:rsidRDefault="007C46CE" w:rsidP="007C46CE">
      <w:pPr>
        <w:pStyle w:val="a0"/>
        <w:rPr>
          <w:rFonts w:ascii="Times New Roman" w:hAnsi="Times New Roman"/>
          <w:b/>
          <w:bCs/>
          <w:szCs w:val="20"/>
        </w:rPr>
      </w:pPr>
      <w:r w:rsidRPr="006A612C">
        <w:rPr>
          <w:rFonts w:ascii="Times New Roman" w:hAnsi="Times New Roman"/>
          <w:b/>
          <w:bCs/>
          <w:szCs w:val="20"/>
        </w:rPr>
        <w:t xml:space="preserve">Proposal </w:t>
      </w:r>
      <w:r w:rsidR="009C3067">
        <w:rPr>
          <w:rFonts w:ascii="Times New Roman" w:hAnsi="Times New Roman"/>
          <w:b/>
          <w:bCs/>
          <w:szCs w:val="20"/>
        </w:rPr>
        <w:t>9b</w:t>
      </w:r>
      <w:r w:rsidRPr="006A612C">
        <w:rPr>
          <w:rFonts w:ascii="Times New Roman" w:hAnsi="Times New Roman"/>
          <w:b/>
          <w:bCs/>
          <w:szCs w:val="20"/>
        </w:rPr>
        <w:t>: If ACK is received, the device transmits the next segment of data from upper layers (size of the segment is the TB size in the latest grant)</w:t>
      </w:r>
      <w:r w:rsidR="009C3067">
        <w:rPr>
          <w:rFonts w:ascii="Times New Roman" w:hAnsi="Times New Roman"/>
          <w:b/>
          <w:bCs/>
          <w:szCs w:val="20"/>
        </w:rPr>
        <w:t>.</w:t>
      </w:r>
    </w:p>
    <w:p w14:paraId="38FCD960" w14:textId="7B15D6F7" w:rsidR="007C46CE" w:rsidRPr="006A612C" w:rsidRDefault="007C46CE" w:rsidP="006A612C">
      <w:pPr>
        <w:pStyle w:val="a0"/>
        <w:rPr>
          <w:rFonts w:ascii="Times New Roman" w:hAnsi="Times New Roman"/>
          <w:b/>
          <w:bCs/>
          <w:szCs w:val="20"/>
        </w:rPr>
      </w:pPr>
      <w:r w:rsidRPr="006A612C">
        <w:rPr>
          <w:rFonts w:ascii="Times New Roman" w:hAnsi="Times New Roman"/>
          <w:b/>
          <w:bCs/>
          <w:szCs w:val="20"/>
        </w:rPr>
        <w:t xml:space="preserve">Proposal </w:t>
      </w:r>
      <w:r w:rsidR="009C3067">
        <w:rPr>
          <w:rFonts w:ascii="Times New Roman" w:hAnsi="Times New Roman"/>
          <w:b/>
          <w:bCs/>
          <w:szCs w:val="20"/>
        </w:rPr>
        <w:t>9c</w:t>
      </w:r>
      <w:r w:rsidRPr="006A612C">
        <w:rPr>
          <w:rFonts w:ascii="Times New Roman" w:hAnsi="Times New Roman"/>
          <w:b/>
          <w:bCs/>
          <w:szCs w:val="20"/>
        </w:rPr>
        <w:t>: If NACK is received, the device retransmits the upper layer bits starting from the beginning of the previous segment (again size of the segment is the TB size in the latest grant)</w:t>
      </w:r>
      <w:r w:rsidR="009C3067">
        <w:rPr>
          <w:rFonts w:ascii="Times New Roman" w:hAnsi="Times New Roman"/>
          <w:b/>
          <w:bCs/>
          <w:szCs w:val="20"/>
        </w:rPr>
        <w:t>.</w:t>
      </w:r>
    </w:p>
    <w:p w14:paraId="10147454" w14:textId="5F1BFDBA" w:rsidR="007F2524" w:rsidRPr="006A612C" w:rsidRDefault="001E11F0" w:rsidP="001E11F0">
      <w:pPr>
        <w:pStyle w:val="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24"/>
          <w:szCs w:val="24"/>
        </w:rPr>
      </w:pPr>
      <w:r w:rsidRPr="006A612C">
        <w:rPr>
          <w:rFonts w:cs="Arial"/>
          <w:b w:val="0"/>
          <w:bCs w:val="0"/>
          <w:kern w:val="0"/>
          <w:sz w:val="24"/>
          <w:szCs w:val="24"/>
        </w:rPr>
        <w:t>For</w:t>
      </w:r>
      <w:r w:rsidR="007F2524" w:rsidRPr="006A612C">
        <w:rPr>
          <w:rFonts w:cs="Arial"/>
          <w:b w:val="0"/>
          <w:bCs w:val="0"/>
          <w:kern w:val="0"/>
          <w:sz w:val="24"/>
          <w:szCs w:val="24"/>
        </w:rPr>
        <w:t xml:space="preserve"> R2D </w:t>
      </w:r>
      <w:r w:rsidR="007C46CE" w:rsidRPr="006A612C">
        <w:rPr>
          <w:rFonts w:cs="Arial"/>
          <w:b w:val="0"/>
          <w:bCs w:val="0"/>
          <w:kern w:val="0"/>
          <w:sz w:val="24"/>
          <w:szCs w:val="24"/>
        </w:rPr>
        <w:t>transmissions</w:t>
      </w:r>
    </w:p>
    <w:p w14:paraId="2EE86F79" w14:textId="614FF539" w:rsidR="007F2524" w:rsidRPr="006A612C" w:rsidRDefault="007F2524"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As far as segmentation is concerned, D2R and R2D are different because the R2D message may be broadcast</w:t>
      </w:r>
      <w:r w:rsidR="00122B73" w:rsidRPr="006A612C">
        <w:rPr>
          <w:rFonts w:ascii="Times New Roman" w:hAnsi="Times New Roman"/>
          <w:sz w:val="20"/>
          <w:szCs w:val="20"/>
        </w:rPr>
        <w:t xml:space="preserve"> (e.g. paging message)</w:t>
      </w:r>
      <w:r w:rsidRPr="006A612C">
        <w:rPr>
          <w:rFonts w:ascii="Times New Roman" w:hAnsi="Times New Roman"/>
          <w:sz w:val="20"/>
          <w:szCs w:val="20"/>
        </w:rPr>
        <w:t xml:space="preserve"> or unicast</w:t>
      </w:r>
      <w:r w:rsidR="00122B73" w:rsidRPr="006A612C">
        <w:rPr>
          <w:rFonts w:ascii="Times New Roman" w:hAnsi="Times New Roman"/>
          <w:sz w:val="20"/>
          <w:szCs w:val="20"/>
        </w:rPr>
        <w:t xml:space="preserve"> (MSG2 onwards)</w:t>
      </w:r>
      <w:r w:rsidRPr="006A612C">
        <w:rPr>
          <w:rFonts w:ascii="Times New Roman" w:hAnsi="Times New Roman"/>
          <w:sz w:val="20"/>
          <w:szCs w:val="20"/>
        </w:rPr>
        <w:t xml:space="preserve"> unlike a D2R message which is always unicast (i.e. from a device to the reader). The question is then whether it is feasible to segment all these messages and if so, what mechanisms are used to do so. </w:t>
      </w:r>
    </w:p>
    <w:p w14:paraId="26093865" w14:textId="16110964" w:rsidR="007F2524" w:rsidRPr="00821266" w:rsidRDefault="007F2524" w:rsidP="00821266">
      <w:pPr>
        <w:snapToGrid w:val="0"/>
        <w:spacing w:after="100" w:line="288" w:lineRule="auto"/>
        <w:rPr>
          <w:rFonts w:ascii="Times New Roman" w:hAnsi="Times New Roman"/>
          <w:sz w:val="20"/>
          <w:szCs w:val="20"/>
        </w:rPr>
      </w:pPr>
      <w:r w:rsidRPr="00821266">
        <w:rPr>
          <w:rFonts w:ascii="Times New Roman" w:hAnsi="Times New Roman"/>
          <w:sz w:val="20"/>
          <w:szCs w:val="20"/>
        </w:rPr>
        <w:lastRenderedPageBreak/>
        <w:t>Segment</w:t>
      </w:r>
      <w:r w:rsidR="00122B73" w:rsidRPr="00821266">
        <w:rPr>
          <w:rFonts w:ascii="Times New Roman" w:hAnsi="Times New Roman"/>
          <w:sz w:val="20"/>
          <w:szCs w:val="20"/>
        </w:rPr>
        <w:t>ing broadcast/multicast messages comes with additional complexity from the protocol perspective since the segments need to be addressed to a group of devices and all the devices need to store all these segments even if the data is not necessarily for that device</w:t>
      </w:r>
      <w:r w:rsidRPr="00821266">
        <w:rPr>
          <w:rFonts w:ascii="Times New Roman" w:hAnsi="Times New Roman"/>
          <w:sz w:val="20"/>
          <w:szCs w:val="20"/>
        </w:rPr>
        <w:t xml:space="preserve">. This </w:t>
      </w:r>
      <w:r w:rsidR="00122B73" w:rsidRPr="00821266">
        <w:rPr>
          <w:rFonts w:ascii="Times New Roman" w:hAnsi="Times New Roman"/>
          <w:sz w:val="20"/>
          <w:szCs w:val="20"/>
        </w:rPr>
        <w:t>is really</w:t>
      </w:r>
      <w:r w:rsidRPr="00821266">
        <w:rPr>
          <w:rFonts w:ascii="Times New Roman" w:hAnsi="Times New Roman"/>
          <w:sz w:val="20"/>
          <w:szCs w:val="20"/>
        </w:rPr>
        <w:t xml:space="preserve"> needed</w:t>
      </w:r>
      <w:r w:rsidR="00122B73" w:rsidRPr="00821266">
        <w:rPr>
          <w:rFonts w:ascii="Times New Roman" w:hAnsi="Times New Roman"/>
          <w:sz w:val="20"/>
          <w:szCs w:val="20"/>
        </w:rPr>
        <w:t xml:space="preserve"> only</w:t>
      </w:r>
      <w:r w:rsidRPr="00821266">
        <w:rPr>
          <w:rFonts w:ascii="Times New Roman" w:hAnsi="Times New Roman"/>
          <w:sz w:val="20"/>
          <w:szCs w:val="20"/>
        </w:rPr>
        <w:t xml:space="preserve"> if for instance a large number of individual device IDs are included in the paging message or if the paging message contains one-to-one mapping of paging IDs to MSG1 resources (e.g. CFRA</w:t>
      </w:r>
      <w:r w:rsidR="00122B73" w:rsidRPr="00821266">
        <w:rPr>
          <w:rFonts w:ascii="Times New Roman" w:hAnsi="Times New Roman"/>
          <w:sz w:val="20"/>
          <w:szCs w:val="20"/>
        </w:rPr>
        <w:t>)</w:t>
      </w:r>
      <w:r w:rsidRPr="00821266">
        <w:rPr>
          <w:rFonts w:ascii="Times New Roman" w:hAnsi="Times New Roman"/>
          <w:sz w:val="20"/>
          <w:szCs w:val="20"/>
        </w:rPr>
        <w:t xml:space="preserve"> for </w:t>
      </w:r>
      <w:r w:rsidR="00122B73" w:rsidRPr="00821266">
        <w:rPr>
          <w:rFonts w:ascii="Times New Roman" w:hAnsi="Times New Roman"/>
          <w:sz w:val="20"/>
          <w:szCs w:val="20"/>
        </w:rPr>
        <w:t xml:space="preserve">a large number of </w:t>
      </w:r>
      <w:r w:rsidRPr="00821266">
        <w:rPr>
          <w:rFonts w:ascii="Times New Roman" w:hAnsi="Times New Roman"/>
          <w:sz w:val="20"/>
          <w:szCs w:val="20"/>
        </w:rPr>
        <w:t xml:space="preserve">devices. However, both these cases are optional and can be up to the implementation of the reader. A reader can potentially split the paging procedure into multiple rounds instead and include a subset of paging IDs/CFRA resources in individual paging rounds. So, segmentation of the paging message (i.e. MSG0) is not needed. </w:t>
      </w:r>
    </w:p>
    <w:p w14:paraId="4AC54BF3" w14:textId="45916A9A" w:rsidR="007F2524" w:rsidRPr="006A612C" w:rsidRDefault="007F2524" w:rsidP="007F2524">
      <w:pPr>
        <w:pStyle w:val="a0"/>
        <w:rPr>
          <w:rFonts w:ascii="Times New Roman" w:hAnsi="Times New Roman"/>
          <w:b/>
          <w:bCs/>
        </w:rPr>
      </w:pPr>
      <w:r w:rsidRPr="006A612C">
        <w:rPr>
          <w:rFonts w:ascii="Times New Roman" w:hAnsi="Times New Roman"/>
          <w:b/>
          <w:bCs/>
        </w:rPr>
        <w:t xml:space="preserve">Observation </w:t>
      </w:r>
      <w:r w:rsidR="001E11F0" w:rsidRPr="006A612C">
        <w:rPr>
          <w:rFonts w:ascii="Times New Roman" w:hAnsi="Times New Roman"/>
          <w:b/>
          <w:bCs/>
        </w:rPr>
        <w:t>3</w:t>
      </w:r>
      <w:r w:rsidRPr="006A612C">
        <w:rPr>
          <w:rFonts w:ascii="Times New Roman" w:hAnsi="Times New Roman"/>
          <w:b/>
          <w:bCs/>
        </w:rPr>
        <w:t>: Paging message is broadcast and supporting segmentation for broadcast messages is more complex and is not needed as the reader can split the device IDs into multiple paging rounds and/or minimise the CFRA resources if the paging message exceeds the maximum R2D TB size</w:t>
      </w:r>
    </w:p>
    <w:p w14:paraId="0DFF95E4" w14:textId="5244C9C9" w:rsidR="007F2524" w:rsidRPr="006A612C" w:rsidRDefault="007F2524" w:rsidP="007F2524">
      <w:pPr>
        <w:pStyle w:val="a0"/>
        <w:rPr>
          <w:rFonts w:ascii="Times New Roman" w:hAnsi="Times New Roman"/>
          <w:b/>
          <w:bCs/>
        </w:rPr>
      </w:pPr>
      <w:r w:rsidRPr="006A612C">
        <w:rPr>
          <w:rFonts w:ascii="Times New Roman" w:hAnsi="Times New Roman"/>
          <w:b/>
          <w:bCs/>
        </w:rPr>
        <w:t xml:space="preserve">Proposal </w:t>
      </w:r>
      <w:r w:rsidR="009C3067">
        <w:rPr>
          <w:rFonts w:ascii="Times New Roman" w:hAnsi="Times New Roman"/>
          <w:b/>
          <w:bCs/>
        </w:rPr>
        <w:t>10a</w:t>
      </w:r>
      <w:r w:rsidRPr="006A612C">
        <w:rPr>
          <w:rFonts w:ascii="Times New Roman" w:hAnsi="Times New Roman"/>
          <w:b/>
          <w:bCs/>
        </w:rPr>
        <w:t>: Segmentation is not supported for paging message (i.e. MSG0)</w:t>
      </w:r>
      <w:r w:rsidR="009C3067">
        <w:rPr>
          <w:rFonts w:ascii="Times New Roman" w:hAnsi="Times New Roman"/>
          <w:b/>
          <w:bCs/>
        </w:rPr>
        <w:t>.</w:t>
      </w:r>
    </w:p>
    <w:p w14:paraId="2125F724" w14:textId="77777777" w:rsidR="007F2524" w:rsidRPr="00821266" w:rsidRDefault="007F2524" w:rsidP="00821266">
      <w:pPr>
        <w:snapToGrid w:val="0"/>
        <w:spacing w:after="100" w:line="288" w:lineRule="auto"/>
        <w:rPr>
          <w:rFonts w:ascii="Times New Roman" w:hAnsi="Times New Roman"/>
          <w:sz w:val="20"/>
          <w:szCs w:val="20"/>
        </w:rPr>
      </w:pPr>
      <w:r w:rsidRPr="00821266">
        <w:rPr>
          <w:rFonts w:ascii="Times New Roman" w:hAnsi="Times New Roman"/>
          <w:sz w:val="20"/>
          <w:szCs w:val="20"/>
        </w:rPr>
        <w:t xml:space="preserve">Then, the question is whether segmentation is needed for other R2D messages (e.g. command). This depends on the upper layer payload size. If the upper layer payload size in R2D direction can exceed the maximum R2D payload size, then segmentation may be needed. So, this can be left until SA2 responds to our earlier LS. </w:t>
      </w:r>
    </w:p>
    <w:p w14:paraId="4886D31B" w14:textId="4A0AB228" w:rsidR="007F2524" w:rsidRPr="006A612C" w:rsidRDefault="007F2524" w:rsidP="007F2524">
      <w:pPr>
        <w:pStyle w:val="a0"/>
        <w:rPr>
          <w:rFonts w:ascii="Times New Roman" w:hAnsi="Times New Roman"/>
          <w:b/>
          <w:bCs/>
        </w:rPr>
      </w:pPr>
      <w:r w:rsidRPr="006A612C">
        <w:rPr>
          <w:rFonts w:ascii="Times New Roman" w:hAnsi="Times New Roman"/>
          <w:b/>
          <w:bCs/>
        </w:rPr>
        <w:t xml:space="preserve">Proposal </w:t>
      </w:r>
      <w:r w:rsidR="009C3067">
        <w:rPr>
          <w:rFonts w:ascii="Times New Roman" w:hAnsi="Times New Roman"/>
          <w:b/>
          <w:bCs/>
        </w:rPr>
        <w:t>10b</w:t>
      </w:r>
      <w:r w:rsidRPr="006A612C">
        <w:rPr>
          <w:rFonts w:ascii="Times New Roman" w:hAnsi="Times New Roman"/>
          <w:b/>
          <w:bCs/>
        </w:rPr>
        <w:t xml:space="preserve">: Wait for SA2 input before deciding whether unicast R2D messages (i.e. MSG2 onwards) can be segmented. </w:t>
      </w:r>
    </w:p>
    <w:p w14:paraId="4ED3FAFC" w14:textId="4CF38A06" w:rsidR="009D0369" w:rsidRPr="006A612C" w:rsidRDefault="009D0369" w:rsidP="00821266">
      <w:pPr>
        <w:snapToGrid w:val="0"/>
        <w:spacing w:after="100" w:line="288" w:lineRule="auto"/>
        <w:rPr>
          <w:rFonts w:ascii="Times New Roman" w:hAnsi="Times New Roman"/>
          <w:sz w:val="20"/>
          <w:szCs w:val="20"/>
        </w:rPr>
      </w:pPr>
      <w:r w:rsidRPr="006A612C">
        <w:rPr>
          <w:rFonts w:ascii="Times New Roman" w:hAnsi="Times New Roman"/>
          <w:sz w:val="20"/>
          <w:szCs w:val="20"/>
        </w:rPr>
        <w:t xml:space="preserve">Unlike the D2R direction, supporting similar functionality for ACK/NACK in R2D direction is a </w:t>
      </w:r>
      <w:r w:rsidR="00122B73" w:rsidRPr="006A612C">
        <w:rPr>
          <w:rFonts w:ascii="Times New Roman" w:hAnsi="Times New Roman"/>
          <w:sz w:val="20"/>
          <w:szCs w:val="20"/>
        </w:rPr>
        <w:t>lot</w:t>
      </w:r>
      <w:r w:rsidRPr="006A612C">
        <w:rPr>
          <w:rFonts w:ascii="Times New Roman" w:hAnsi="Times New Roman"/>
          <w:sz w:val="20"/>
          <w:szCs w:val="20"/>
        </w:rPr>
        <w:t xml:space="preserve"> more complex. The issue is that ACK/NACK for R2D messages need to be generated by the device and generating this and transmitting ACK/NACK for every R2D message/segment may be complex and would need additional functionality at the device side, which may not be practical in simple tags/devices.</w:t>
      </w:r>
    </w:p>
    <w:p w14:paraId="532C42F0" w14:textId="1465B615" w:rsidR="007C46CE" w:rsidRPr="006A612C" w:rsidRDefault="009D0369" w:rsidP="009D0369">
      <w:pPr>
        <w:pStyle w:val="a0"/>
        <w:rPr>
          <w:rFonts w:ascii="Times New Roman" w:hAnsi="Times New Roman"/>
          <w:b/>
          <w:bCs/>
        </w:rPr>
      </w:pPr>
      <w:r w:rsidRPr="006A612C">
        <w:rPr>
          <w:rFonts w:ascii="Times New Roman" w:hAnsi="Times New Roman"/>
          <w:b/>
          <w:bCs/>
        </w:rPr>
        <w:t xml:space="preserve">Proposal </w:t>
      </w:r>
      <w:r w:rsidR="009C3067">
        <w:rPr>
          <w:rFonts w:ascii="Times New Roman" w:hAnsi="Times New Roman"/>
          <w:b/>
          <w:bCs/>
        </w:rPr>
        <w:t>10c</w:t>
      </w:r>
      <w:r w:rsidRPr="006A612C">
        <w:rPr>
          <w:rFonts w:ascii="Times New Roman" w:hAnsi="Times New Roman"/>
          <w:b/>
          <w:bCs/>
        </w:rPr>
        <w:t>: ACK/NACK is not supported for R2D data</w:t>
      </w:r>
      <w:r w:rsidR="009C3067">
        <w:rPr>
          <w:rFonts w:ascii="Times New Roman" w:hAnsi="Times New Roman"/>
          <w:b/>
          <w:bCs/>
        </w:rPr>
        <w:t>.</w:t>
      </w:r>
    </w:p>
    <w:p w14:paraId="36012EA6" w14:textId="31A41302" w:rsidR="006F617B" w:rsidRDefault="00F43764" w:rsidP="006A612C">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CFFF1D9" w14:textId="770C599E" w:rsidR="00A13EF5" w:rsidRPr="00A13EF5" w:rsidRDefault="00A13EF5" w:rsidP="009C3067">
      <w:pPr>
        <w:snapToGrid w:val="0"/>
        <w:spacing w:after="100" w:line="288" w:lineRule="auto"/>
        <w:rPr>
          <w:rFonts w:ascii="Times New Roman" w:hAnsi="Times New Roman"/>
          <w:sz w:val="20"/>
          <w:szCs w:val="20"/>
        </w:rPr>
      </w:pPr>
      <w:bookmarkStart w:id="8" w:name="_Toc18404543"/>
      <w:bookmarkStart w:id="9" w:name="_Toc18413612"/>
      <w:bookmarkStart w:id="10" w:name="_Toc18403976"/>
      <w:r w:rsidRPr="00A13EF5">
        <w:rPr>
          <w:rFonts w:ascii="Times New Roman" w:hAnsi="Times New Roman"/>
          <w:sz w:val="20"/>
          <w:szCs w:val="20"/>
        </w:rPr>
        <w:t>Based on the above analysis, the following proposals are given for MAC layer design and some other aspects for A-IoT</w:t>
      </w:r>
      <w:r w:rsidRPr="00A13EF5">
        <w:rPr>
          <w:rFonts w:ascii="Times New Roman" w:hAnsi="Times New Roman" w:hint="eastAsia"/>
          <w:sz w:val="20"/>
          <w:szCs w:val="20"/>
        </w:rPr>
        <w:t>.</w:t>
      </w:r>
    </w:p>
    <w:p w14:paraId="1D7D9189" w14:textId="61EDEF44" w:rsidR="009C3067" w:rsidRPr="009C3067" w:rsidRDefault="009C3067" w:rsidP="009C3067">
      <w:pPr>
        <w:snapToGrid w:val="0"/>
        <w:spacing w:after="100" w:line="288" w:lineRule="auto"/>
        <w:rPr>
          <w:rFonts w:ascii="Times New Roman" w:hAnsi="Times New Roman"/>
          <w:b/>
          <w:sz w:val="20"/>
          <w:szCs w:val="20"/>
        </w:rPr>
      </w:pPr>
      <w:r w:rsidRPr="009C3067">
        <w:rPr>
          <w:rFonts w:ascii="Times New Roman" w:hAnsi="Times New Roman"/>
          <w:b/>
          <w:sz w:val="20"/>
          <w:szCs w:val="20"/>
        </w:rPr>
        <w:t>Proposal 1a: Only one MAC entity is supported by the A-IoT device which will not be configured by the reader but be initialized by the device itself upon power-up.</w:t>
      </w:r>
    </w:p>
    <w:p w14:paraId="747991E9" w14:textId="77777777" w:rsidR="009C3067" w:rsidRPr="009C3067" w:rsidRDefault="009C3067" w:rsidP="009C3067">
      <w:pPr>
        <w:snapToGrid w:val="0"/>
        <w:spacing w:after="100" w:line="288" w:lineRule="auto"/>
        <w:rPr>
          <w:rFonts w:ascii="Times New Roman" w:hAnsi="Times New Roman"/>
          <w:b/>
          <w:sz w:val="20"/>
          <w:szCs w:val="20"/>
        </w:rPr>
      </w:pPr>
      <w:r w:rsidRPr="009C3067">
        <w:rPr>
          <w:rFonts w:ascii="Times New Roman" w:hAnsi="Times New Roman"/>
          <w:b/>
          <w:sz w:val="20"/>
          <w:szCs w:val="20"/>
        </w:rPr>
        <w:t>Proposal 1b: The MAC entity of the A-IoT device handles the following transport channels:</w:t>
      </w:r>
    </w:p>
    <w:p w14:paraId="76DF9572" w14:textId="77777777" w:rsidR="009C3067" w:rsidRPr="009C3067" w:rsidRDefault="009C3067" w:rsidP="009C3067">
      <w:pPr>
        <w:snapToGrid w:val="0"/>
        <w:spacing w:after="100" w:line="288" w:lineRule="auto"/>
        <w:rPr>
          <w:rFonts w:ascii="Times New Roman" w:hAnsi="Times New Roman"/>
          <w:b/>
          <w:sz w:val="20"/>
          <w:szCs w:val="20"/>
        </w:rPr>
      </w:pPr>
      <w:r w:rsidRPr="009C3067">
        <w:rPr>
          <w:rFonts w:ascii="Times New Roman" w:hAnsi="Times New Roman"/>
          <w:b/>
          <w:sz w:val="20"/>
          <w:szCs w:val="20"/>
        </w:rPr>
        <w:t>-</w:t>
      </w:r>
      <w:r w:rsidRPr="009C3067">
        <w:rPr>
          <w:rFonts w:ascii="Times New Roman" w:hAnsi="Times New Roman"/>
          <w:b/>
          <w:sz w:val="20"/>
          <w:szCs w:val="20"/>
        </w:rPr>
        <w:tab/>
        <w:t>RDCH, the R2D Shared channel for transmission from reader to device;</w:t>
      </w:r>
    </w:p>
    <w:p w14:paraId="7A7535B7" w14:textId="77777777" w:rsidR="009C3067" w:rsidRPr="009C3067" w:rsidRDefault="009C3067" w:rsidP="009C3067">
      <w:pPr>
        <w:snapToGrid w:val="0"/>
        <w:spacing w:after="100" w:line="288" w:lineRule="auto"/>
        <w:rPr>
          <w:rFonts w:ascii="Times New Roman" w:hAnsi="Times New Roman"/>
          <w:b/>
          <w:sz w:val="20"/>
          <w:szCs w:val="20"/>
        </w:rPr>
      </w:pPr>
      <w:r w:rsidRPr="009C3067">
        <w:rPr>
          <w:rFonts w:ascii="Times New Roman" w:hAnsi="Times New Roman"/>
          <w:b/>
          <w:sz w:val="20"/>
          <w:szCs w:val="20"/>
        </w:rPr>
        <w:t>-</w:t>
      </w:r>
      <w:r w:rsidRPr="009C3067">
        <w:rPr>
          <w:rFonts w:ascii="Times New Roman" w:hAnsi="Times New Roman"/>
          <w:b/>
          <w:sz w:val="20"/>
          <w:szCs w:val="20"/>
        </w:rPr>
        <w:tab/>
        <w:t>DRCH, the D2R Shared channel for transmission from device to reader.</w:t>
      </w:r>
    </w:p>
    <w:p w14:paraId="4295EBBA" w14:textId="77777777" w:rsidR="009C3067" w:rsidRDefault="009C3067" w:rsidP="009C3067">
      <w:pPr>
        <w:pStyle w:val="a0"/>
        <w:spacing w:after="60"/>
        <w:rPr>
          <w:rFonts w:ascii="Times New Roman" w:hAnsi="Times New Roman"/>
          <w:b/>
          <w:bCs/>
        </w:rPr>
      </w:pPr>
    </w:p>
    <w:p w14:paraId="27B134ED" w14:textId="77777777" w:rsidR="009C3067" w:rsidRDefault="009C3067" w:rsidP="009C3067">
      <w:pPr>
        <w:snapToGrid w:val="0"/>
        <w:spacing w:after="100" w:line="288" w:lineRule="auto"/>
        <w:rPr>
          <w:rFonts w:ascii="Times New Roman" w:hAnsi="Times New Roman"/>
          <w:b/>
          <w:sz w:val="20"/>
          <w:szCs w:val="20"/>
        </w:rPr>
      </w:pPr>
      <w:r w:rsidRPr="0069165C">
        <w:rPr>
          <w:rFonts w:ascii="Times New Roman" w:hAnsi="Times New Roman"/>
          <w:b/>
          <w:sz w:val="20"/>
          <w:szCs w:val="20"/>
        </w:rPr>
        <w:t>Proposal 2:</w:t>
      </w:r>
      <w:r>
        <w:rPr>
          <w:rFonts w:ascii="Times New Roman" w:hAnsi="Times New Roman"/>
          <w:b/>
          <w:sz w:val="20"/>
          <w:szCs w:val="20"/>
        </w:rPr>
        <w:t xml:space="preserve"> </w:t>
      </w:r>
    </w:p>
    <w:p w14:paraId="54483101" w14:textId="77777777" w:rsidR="009C3067" w:rsidRPr="0069165C" w:rsidRDefault="009C3067" w:rsidP="009C3067">
      <w:pPr>
        <w:snapToGrid w:val="0"/>
        <w:spacing w:after="100" w:line="288" w:lineRule="auto"/>
        <w:rPr>
          <w:rFonts w:ascii="Times New Roman" w:hAnsi="Times New Roman"/>
          <w:b/>
          <w:sz w:val="20"/>
          <w:szCs w:val="20"/>
        </w:rPr>
      </w:pPr>
      <w:r w:rsidRPr="0069165C">
        <w:rPr>
          <w:rFonts w:ascii="Times New Roman" w:hAnsi="Times New Roman"/>
          <w:b/>
          <w:sz w:val="20"/>
          <w:szCs w:val="20"/>
        </w:rPr>
        <w:t>The MAC layer provides the following services to upper layers:</w:t>
      </w:r>
    </w:p>
    <w:p w14:paraId="708CC316" w14:textId="77777777" w:rsidR="009C3067" w:rsidRDefault="009C3067" w:rsidP="009C3067">
      <w:pPr>
        <w:pStyle w:val="afd"/>
        <w:numPr>
          <w:ilvl w:val="0"/>
          <w:numId w:val="16"/>
        </w:numPr>
        <w:snapToGrid w:val="0"/>
        <w:spacing w:after="100" w:line="288" w:lineRule="auto"/>
        <w:ind w:firstLineChars="0"/>
        <w:rPr>
          <w:rFonts w:ascii="Times New Roman" w:hAnsi="Times New Roman"/>
          <w:b/>
          <w:sz w:val="20"/>
          <w:szCs w:val="20"/>
        </w:rPr>
      </w:pPr>
      <w:r>
        <w:rPr>
          <w:rFonts w:ascii="Times New Roman" w:hAnsi="Times New Roman"/>
          <w:b/>
          <w:sz w:val="20"/>
          <w:szCs w:val="20"/>
        </w:rPr>
        <w:t>D</w:t>
      </w:r>
      <w:r w:rsidRPr="0069165C">
        <w:rPr>
          <w:rFonts w:ascii="Times New Roman" w:hAnsi="Times New Roman"/>
          <w:b/>
          <w:sz w:val="20"/>
          <w:szCs w:val="20"/>
        </w:rPr>
        <w:t>ata transfer services;</w:t>
      </w:r>
    </w:p>
    <w:p w14:paraId="63250705" w14:textId="77777777" w:rsidR="009C3067" w:rsidRPr="0069165C" w:rsidRDefault="009C3067" w:rsidP="009C3067">
      <w:pPr>
        <w:pStyle w:val="afd"/>
        <w:numPr>
          <w:ilvl w:val="0"/>
          <w:numId w:val="16"/>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Radio resource allocation </w:t>
      </w:r>
    </w:p>
    <w:p w14:paraId="1E8B378A" w14:textId="77777777" w:rsidR="009C3067" w:rsidRPr="0069165C" w:rsidRDefault="009C3067" w:rsidP="009C3067">
      <w:pPr>
        <w:snapToGrid w:val="0"/>
        <w:spacing w:after="100" w:line="288" w:lineRule="auto"/>
        <w:rPr>
          <w:rFonts w:ascii="Times New Roman" w:hAnsi="Times New Roman"/>
          <w:b/>
          <w:sz w:val="20"/>
          <w:szCs w:val="20"/>
        </w:rPr>
      </w:pPr>
      <w:r w:rsidRPr="0069165C">
        <w:rPr>
          <w:rFonts w:ascii="Times New Roman" w:hAnsi="Times New Roman"/>
          <w:b/>
          <w:sz w:val="20"/>
          <w:szCs w:val="20"/>
        </w:rPr>
        <w:t>The MAC layer expects the following services from the physical layer:</w:t>
      </w:r>
    </w:p>
    <w:p w14:paraId="5DDE721D" w14:textId="77777777" w:rsidR="009C3067" w:rsidRDefault="009C3067" w:rsidP="009C3067">
      <w:pPr>
        <w:pStyle w:val="afd"/>
        <w:numPr>
          <w:ilvl w:val="0"/>
          <w:numId w:val="15"/>
        </w:numPr>
        <w:snapToGrid w:val="0"/>
        <w:spacing w:after="60" w:line="288" w:lineRule="auto"/>
        <w:ind w:firstLineChars="0"/>
        <w:rPr>
          <w:rFonts w:ascii="Times New Roman" w:hAnsi="Times New Roman"/>
          <w:b/>
          <w:sz w:val="20"/>
          <w:szCs w:val="20"/>
        </w:rPr>
      </w:pPr>
      <w:r>
        <w:rPr>
          <w:rFonts w:ascii="Times New Roman" w:hAnsi="Times New Roman"/>
          <w:b/>
          <w:sz w:val="20"/>
          <w:szCs w:val="20"/>
        </w:rPr>
        <w:t>D</w:t>
      </w:r>
      <w:r w:rsidRPr="0069165C">
        <w:rPr>
          <w:rFonts w:ascii="Times New Roman" w:hAnsi="Times New Roman"/>
          <w:b/>
          <w:sz w:val="20"/>
          <w:szCs w:val="20"/>
        </w:rPr>
        <w:t>ata transfer services;</w:t>
      </w:r>
    </w:p>
    <w:p w14:paraId="1A180CD6" w14:textId="77777777" w:rsidR="009C3067" w:rsidRDefault="009C3067" w:rsidP="009C3067">
      <w:pPr>
        <w:pStyle w:val="a0"/>
        <w:spacing w:after="60"/>
        <w:rPr>
          <w:rFonts w:ascii="Times New Roman" w:hAnsi="Times New Roman"/>
          <w:b/>
          <w:bCs/>
        </w:rPr>
      </w:pPr>
    </w:p>
    <w:p w14:paraId="5D04E3BD" w14:textId="77777777" w:rsidR="009C3067" w:rsidRPr="00DE0588" w:rsidRDefault="009C3067" w:rsidP="009C3067">
      <w:pPr>
        <w:snapToGrid w:val="0"/>
        <w:spacing w:after="100" w:line="288" w:lineRule="auto"/>
        <w:rPr>
          <w:rFonts w:ascii="Times New Roman" w:hAnsi="Times New Roman"/>
          <w:b/>
          <w:sz w:val="20"/>
          <w:szCs w:val="20"/>
        </w:rPr>
      </w:pPr>
      <w:r w:rsidRPr="0069165C">
        <w:rPr>
          <w:rFonts w:ascii="Times New Roman" w:hAnsi="Times New Roman"/>
          <w:b/>
          <w:sz w:val="20"/>
          <w:szCs w:val="20"/>
        </w:rPr>
        <w:t xml:space="preserve">Proposal </w:t>
      </w:r>
      <w:r>
        <w:rPr>
          <w:rFonts w:ascii="Times New Roman" w:hAnsi="Times New Roman"/>
          <w:b/>
          <w:sz w:val="20"/>
          <w:szCs w:val="20"/>
        </w:rPr>
        <w:t>3</w:t>
      </w:r>
      <w:r w:rsidRPr="0069165C">
        <w:rPr>
          <w:rFonts w:ascii="Times New Roman" w:hAnsi="Times New Roman"/>
          <w:b/>
          <w:sz w:val="20"/>
          <w:szCs w:val="20"/>
        </w:rPr>
        <w:t>:</w:t>
      </w:r>
      <w:r>
        <w:rPr>
          <w:rFonts w:ascii="Times New Roman" w:hAnsi="Times New Roman"/>
          <w:b/>
          <w:sz w:val="20"/>
          <w:szCs w:val="20"/>
        </w:rPr>
        <w:t xml:space="preserve"> </w:t>
      </w:r>
      <w:r w:rsidRPr="00DE0588">
        <w:rPr>
          <w:rFonts w:ascii="Times New Roman" w:hAnsi="Times New Roman"/>
          <w:b/>
          <w:sz w:val="20"/>
          <w:szCs w:val="20"/>
        </w:rPr>
        <w:t>The MAC protocol supports at least the following functions:</w:t>
      </w:r>
    </w:p>
    <w:p w14:paraId="1FA1B7E2" w14:textId="77777777" w:rsidR="009C3067" w:rsidRPr="00DE0588" w:rsidRDefault="009C3067" w:rsidP="009C3067">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Connection control:</w:t>
      </w:r>
    </w:p>
    <w:p w14:paraId="1A1813FF" w14:textId="77777777" w:rsidR="009C3067" w:rsidRPr="00DE0588" w:rsidRDefault="009C3067" w:rsidP="009C3067">
      <w:pPr>
        <w:pStyle w:val="B2"/>
        <w:numPr>
          <w:ilvl w:val="0"/>
          <w:numId w:val="17"/>
        </w:numPr>
        <w:spacing w:after="60"/>
        <w:contextualSpacing w:val="0"/>
        <w:rPr>
          <w:rFonts w:ascii="Times New Roman" w:hAnsi="Times New Roman"/>
          <w:b/>
        </w:rPr>
      </w:pPr>
      <w:r w:rsidRPr="00DE0588">
        <w:rPr>
          <w:rFonts w:ascii="Times New Roman" w:hAnsi="Times New Roman"/>
          <w:b/>
        </w:rPr>
        <w:t>Paging;</w:t>
      </w:r>
    </w:p>
    <w:p w14:paraId="28C3EEA3" w14:textId="77777777" w:rsidR="009C3067" w:rsidRPr="00DE0588" w:rsidRDefault="009C3067" w:rsidP="009C3067">
      <w:pPr>
        <w:pStyle w:val="B2"/>
        <w:numPr>
          <w:ilvl w:val="0"/>
          <w:numId w:val="17"/>
        </w:numPr>
        <w:spacing w:after="60"/>
        <w:contextualSpacing w:val="0"/>
        <w:rPr>
          <w:rFonts w:ascii="Times New Roman" w:hAnsi="Times New Roman"/>
          <w:b/>
        </w:rPr>
      </w:pPr>
      <w:r w:rsidRPr="00DE0588">
        <w:rPr>
          <w:rFonts w:ascii="Times New Roman" w:hAnsi="Times New Roman"/>
          <w:b/>
        </w:rPr>
        <w:lastRenderedPageBreak/>
        <w:t>Random access;</w:t>
      </w:r>
    </w:p>
    <w:p w14:paraId="7FA6A440" w14:textId="77777777" w:rsidR="009C3067" w:rsidRPr="00DE0588" w:rsidRDefault="009C3067" w:rsidP="009C3067">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Radio resource selection</w:t>
      </w:r>
      <w:r>
        <w:rPr>
          <w:rFonts w:ascii="Times New Roman" w:hAnsi="Times New Roman"/>
          <w:b/>
          <w:sz w:val="20"/>
          <w:szCs w:val="20"/>
        </w:rPr>
        <w:t xml:space="preserve"> for D2R transmission</w:t>
      </w:r>
      <w:r w:rsidRPr="00DE0588">
        <w:rPr>
          <w:rFonts w:ascii="Times New Roman" w:hAnsi="Times New Roman"/>
          <w:b/>
          <w:sz w:val="20"/>
          <w:szCs w:val="20"/>
        </w:rPr>
        <w:t>;</w:t>
      </w:r>
    </w:p>
    <w:p w14:paraId="36F81E91" w14:textId="77777777" w:rsidR="009C3067" w:rsidRPr="00DE0588" w:rsidRDefault="009C3067" w:rsidP="009C3067">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Data transmission from/to transport channels;</w:t>
      </w:r>
    </w:p>
    <w:p w14:paraId="67B96921" w14:textId="77777777" w:rsidR="009C3067" w:rsidRPr="00DE0588" w:rsidRDefault="009C3067" w:rsidP="009C3067">
      <w:pPr>
        <w:pStyle w:val="afd"/>
        <w:numPr>
          <w:ilvl w:val="0"/>
          <w:numId w:val="15"/>
        </w:numPr>
        <w:snapToGrid w:val="0"/>
        <w:spacing w:after="60" w:line="288" w:lineRule="auto"/>
        <w:ind w:firstLineChars="0"/>
        <w:rPr>
          <w:rFonts w:ascii="Times New Roman" w:hAnsi="Times New Roman"/>
          <w:b/>
          <w:sz w:val="20"/>
          <w:szCs w:val="20"/>
        </w:rPr>
      </w:pPr>
      <w:r w:rsidRPr="00DE0588">
        <w:rPr>
          <w:rFonts w:ascii="Times New Roman" w:hAnsi="Times New Roman"/>
          <w:b/>
          <w:sz w:val="20"/>
          <w:szCs w:val="20"/>
        </w:rPr>
        <w:t>Data segmentation, at least for D2R;</w:t>
      </w:r>
    </w:p>
    <w:p w14:paraId="4F0309A1" w14:textId="77777777" w:rsidR="009C3067" w:rsidRDefault="009C3067" w:rsidP="009C3067">
      <w:pPr>
        <w:pStyle w:val="afd"/>
        <w:numPr>
          <w:ilvl w:val="0"/>
          <w:numId w:val="15"/>
        </w:numPr>
        <w:snapToGrid w:val="0"/>
        <w:spacing w:after="60" w:line="288" w:lineRule="auto"/>
        <w:ind w:firstLineChars="0"/>
        <w:rPr>
          <w:rFonts w:ascii="Times New Roman" w:hAnsi="Times New Roman"/>
          <w:b/>
          <w:sz w:val="20"/>
          <w:szCs w:val="20"/>
        </w:rPr>
      </w:pPr>
      <w:r>
        <w:rPr>
          <w:rFonts w:ascii="Times New Roman" w:hAnsi="Times New Roman"/>
          <w:b/>
          <w:sz w:val="20"/>
          <w:szCs w:val="20"/>
        </w:rPr>
        <w:t>Transmission e</w:t>
      </w:r>
      <w:r w:rsidRPr="00DE0588">
        <w:rPr>
          <w:rFonts w:ascii="Times New Roman" w:hAnsi="Times New Roman"/>
          <w:b/>
          <w:sz w:val="20"/>
          <w:szCs w:val="20"/>
        </w:rPr>
        <w:t>rror correction through ACK-NACK feedback</w:t>
      </w:r>
      <w:r>
        <w:rPr>
          <w:rFonts w:ascii="Times New Roman" w:hAnsi="Times New Roman"/>
          <w:b/>
          <w:sz w:val="20"/>
          <w:szCs w:val="20"/>
        </w:rPr>
        <w:t>.</w:t>
      </w:r>
    </w:p>
    <w:p w14:paraId="3232AC33" w14:textId="77777777" w:rsidR="009C3067" w:rsidRDefault="009C3067" w:rsidP="009C3067">
      <w:pPr>
        <w:pStyle w:val="a0"/>
        <w:spacing w:after="60"/>
        <w:rPr>
          <w:rFonts w:ascii="Times New Roman" w:hAnsi="Times New Roman"/>
          <w:b/>
          <w:bCs/>
        </w:rPr>
      </w:pPr>
    </w:p>
    <w:p w14:paraId="1FF68B1E" w14:textId="77777777" w:rsidR="009C3067" w:rsidRPr="00C62810" w:rsidRDefault="009C3067" w:rsidP="009C3067">
      <w:pPr>
        <w:pStyle w:val="a0"/>
        <w:spacing w:after="60"/>
        <w:rPr>
          <w:rFonts w:ascii="Times New Roman" w:hAnsi="Times New Roman"/>
          <w:b/>
          <w:bCs/>
        </w:rPr>
      </w:pPr>
      <w:r w:rsidRPr="00C62810">
        <w:rPr>
          <w:rFonts w:ascii="Times New Roman" w:hAnsi="Times New Roman"/>
          <w:b/>
          <w:bCs/>
        </w:rPr>
        <w:t xml:space="preserve">Proposal 4a: When the device has sufficient energy, the device shall monitor PRDCH to receive:  </w:t>
      </w:r>
    </w:p>
    <w:p w14:paraId="5043D3B1" w14:textId="77777777" w:rsidR="009C3067" w:rsidRPr="00C62810" w:rsidRDefault="009C3067" w:rsidP="009C3067">
      <w:pPr>
        <w:pStyle w:val="a0"/>
        <w:numPr>
          <w:ilvl w:val="0"/>
          <w:numId w:val="14"/>
        </w:numPr>
        <w:spacing w:after="60"/>
        <w:rPr>
          <w:rFonts w:ascii="Times New Roman" w:hAnsi="Times New Roman"/>
          <w:b/>
          <w:bCs/>
        </w:rPr>
      </w:pPr>
      <w:r w:rsidRPr="00C62810">
        <w:rPr>
          <w:rFonts w:ascii="Times New Roman" w:hAnsi="Times New Roman"/>
          <w:b/>
          <w:bCs/>
        </w:rPr>
        <w:t>broadcast messages before being paged</w:t>
      </w:r>
    </w:p>
    <w:p w14:paraId="551D0651" w14:textId="77777777" w:rsidR="009C3067" w:rsidRPr="00C62810" w:rsidRDefault="009C3067" w:rsidP="009C3067">
      <w:pPr>
        <w:pStyle w:val="a0"/>
        <w:numPr>
          <w:ilvl w:val="0"/>
          <w:numId w:val="14"/>
        </w:numPr>
        <w:spacing w:after="60"/>
        <w:rPr>
          <w:rFonts w:ascii="Times New Roman" w:hAnsi="Times New Roman"/>
          <w:b/>
          <w:bCs/>
        </w:rPr>
      </w:pPr>
      <w:r w:rsidRPr="00C62810">
        <w:rPr>
          <w:rFonts w:ascii="Times New Roman" w:hAnsi="Times New Roman"/>
          <w:b/>
          <w:bCs/>
        </w:rPr>
        <w:t>broadcast messages for MSG1 triggering after receiving paging and before MSG1 transmission</w:t>
      </w:r>
    </w:p>
    <w:p w14:paraId="5588232C" w14:textId="77777777" w:rsidR="009C3067" w:rsidRPr="00C62810" w:rsidRDefault="009C3067" w:rsidP="009C3067">
      <w:pPr>
        <w:pStyle w:val="a0"/>
        <w:numPr>
          <w:ilvl w:val="0"/>
          <w:numId w:val="14"/>
        </w:numPr>
        <w:spacing w:after="60"/>
        <w:rPr>
          <w:rFonts w:ascii="Times New Roman" w:hAnsi="Times New Roman"/>
          <w:b/>
          <w:bCs/>
        </w:rPr>
      </w:pPr>
      <w:r w:rsidRPr="00C62810">
        <w:rPr>
          <w:rFonts w:ascii="Times New Roman" w:hAnsi="Times New Roman"/>
          <w:b/>
          <w:bCs/>
        </w:rPr>
        <w:t>unicast messages including the ASID of the device once MSG1 is transmitted until the current paging round is completed</w:t>
      </w:r>
    </w:p>
    <w:p w14:paraId="62BA2F57" w14:textId="77777777" w:rsidR="009C3067" w:rsidRPr="00C62810" w:rsidRDefault="009C3067" w:rsidP="009C3067">
      <w:pPr>
        <w:pStyle w:val="a0"/>
        <w:spacing w:after="60"/>
        <w:rPr>
          <w:rFonts w:ascii="Times New Roman" w:hAnsi="Times New Roman"/>
          <w:b/>
          <w:bCs/>
        </w:rPr>
      </w:pPr>
      <w:r w:rsidRPr="00C62810">
        <w:rPr>
          <w:rFonts w:ascii="Times New Roman" w:hAnsi="Times New Roman"/>
          <w:b/>
          <w:bCs/>
        </w:rPr>
        <w:t xml:space="preserve">Proposal 4b: For inventory use case, the paging round is considered completed upon reception of an ACK for the MSG3/MSGA. </w:t>
      </w:r>
    </w:p>
    <w:p w14:paraId="1BB70D13" w14:textId="77777777" w:rsidR="009C3067" w:rsidRPr="00C62810" w:rsidRDefault="009C3067" w:rsidP="009C3067">
      <w:pPr>
        <w:pStyle w:val="a0"/>
        <w:spacing w:after="60"/>
        <w:rPr>
          <w:rFonts w:ascii="Times New Roman" w:hAnsi="Times New Roman"/>
          <w:b/>
          <w:bCs/>
        </w:rPr>
      </w:pPr>
      <w:r w:rsidRPr="00C62810">
        <w:rPr>
          <w:rFonts w:ascii="Times New Roman" w:hAnsi="Times New Roman"/>
          <w:b/>
          <w:bCs/>
        </w:rPr>
        <w:t xml:space="preserve">Proposal 4c: For command use case, the reader includes and explicit indication in R2D message to indicate the completion of the paging round. </w:t>
      </w:r>
    </w:p>
    <w:p w14:paraId="587D5E07" w14:textId="77777777" w:rsidR="009C3067" w:rsidRDefault="009C3067" w:rsidP="009C3067">
      <w:pPr>
        <w:snapToGrid w:val="0"/>
        <w:spacing w:after="100" w:line="288" w:lineRule="auto"/>
        <w:rPr>
          <w:rFonts w:ascii="Times New Roman" w:hAnsi="Times New Roman"/>
          <w:b/>
          <w:sz w:val="20"/>
          <w:szCs w:val="20"/>
        </w:rPr>
      </w:pPr>
    </w:p>
    <w:p w14:paraId="72271122" w14:textId="77777777" w:rsidR="009C3067" w:rsidRPr="00E55849" w:rsidRDefault="009C3067" w:rsidP="009C3067">
      <w:pPr>
        <w:snapToGrid w:val="0"/>
        <w:spacing w:after="100" w:line="288" w:lineRule="auto"/>
        <w:rPr>
          <w:rFonts w:ascii="Times New Roman" w:hAnsi="Times New Roman"/>
          <w:b/>
          <w:sz w:val="20"/>
          <w:szCs w:val="20"/>
        </w:rPr>
      </w:pPr>
      <w:r w:rsidRPr="00E55849">
        <w:rPr>
          <w:rFonts w:ascii="Times New Roman" w:hAnsi="Times New Roman"/>
          <w:b/>
          <w:sz w:val="20"/>
          <w:szCs w:val="20"/>
        </w:rPr>
        <w:t xml:space="preserve">Proposal </w:t>
      </w:r>
      <w:r>
        <w:rPr>
          <w:rFonts w:ascii="Times New Roman" w:hAnsi="Times New Roman"/>
          <w:b/>
          <w:sz w:val="20"/>
          <w:szCs w:val="20"/>
        </w:rPr>
        <w:t>5</w:t>
      </w:r>
      <w:r w:rsidRPr="00E55849">
        <w:rPr>
          <w:rFonts w:ascii="Times New Roman" w:hAnsi="Times New Roman"/>
          <w:b/>
          <w:sz w:val="20"/>
          <w:szCs w:val="20"/>
        </w:rPr>
        <w:t>: RAN2 discuss a newly designed MAC PDU for A</w:t>
      </w:r>
      <w:r>
        <w:rPr>
          <w:rFonts w:ascii="Times New Roman" w:hAnsi="Times New Roman"/>
          <w:b/>
          <w:sz w:val="20"/>
          <w:szCs w:val="20"/>
        </w:rPr>
        <w:t>-</w:t>
      </w:r>
      <w:r w:rsidRPr="00E55849">
        <w:rPr>
          <w:rFonts w:ascii="Times New Roman" w:hAnsi="Times New Roman"/>
          <w:b/>
          <w:sz w:val="20"/>
          <w:szCs w:val="20"/>
        </w:rPr>
        <w:t>IoT. Such MAC PDU for A</w:t>
      </w:r>
      <w:r>
        <w:rPr>
          <w:rFonts w:ascii="Times New Roman" w:hAnsi="Times New Roman"/>
          <w:b/>
          <w:sz w:val="20"/>
          <w:szCs w:val="20"/>
        </w:rPr>
        <w:t>-</w:t>
      </w:r>
      <w:r w:rsidRPr="00E55849">
        <w:rPr>
          <w:rFonts w:ascii="Times New Roman" w:hAnsi="Times New Roman"/>
          <w:b/>
          <w:sz w:val="20"/>
          <w:szCs w:val="20"/>
        </w:rPr>
        <w:t xml:space="preserve">IoT no longer needs to be byte aligned and can be with variable length. </w:t>
      </w:r>
    </w:p>
    <w:p w14:paraId="6A50FCC8" w14:textId="77777777" w:rsidR="009C3067" w:rsidRDefault="009C3067" w:rsidP="009C3067">
      <w:pPr>
        <w:pStyle w:val="a0"/>
        <w:rPr>
          <w:rFonts w:ascii="Times New Roman" w:hAnsi="Times New Roman"/>
          <w:b/>
          <w:bCs/>
          <w:szCs w:val="20"/>
        </w:rPr>
      </w:pPr>
    </w:p>
    <w:p w14:paraId="00A14153" w14:textId="77777777" w:rsidR="002C20C4" w:rsidRPr="00D46EB6" w:rsidRDefault="002C20C4" w:rsidP="002C20C4">
      <w:pPr>
        <w:snapToGrid w:val="0"/>
        <w:spacing w:after="100" w:line="288" w:lineRule="auto"/>
        <w:rPr>
          <w:rFonts w:ascii="Times New Roman" w:hAnsi="Times New Roman"/>
          <w:b/>
          <w:sz w:val="20"/>
          <w:szCs w:val="20"/>
        </w:rPr>
      </w:pPr>
      <w:r w:rsidRPr="00D46EB6">
        <w:rPr>
          <w:rFonts w:ascii="Times New Roman" w:hAnsi="Times New Roman"/>
          <w:b/>
          <w:sz w:val="20"/>
          <w:szCs w:val="20"/>
        </w:rPr>
        <w:t xml:space="preserve">Proposal </w:t>
      </w:r>
      <w:r>
        <w:rPr>
          <w:rFonts w:ascii="Times New Roman" w:hAnsi="Times New Roman"/>
          <w:b/>
          <w:sz w:val="20"/>
          <w:szCs w:val="20"/>
        </w:rPr>
        <w:t>6a</w:t>
      </w:r>
      <w:r w:rsidRPr="00D46EB6">
        <w:rPr>
          <w:rFonts w:ascii="Times New Roman" w:hAnsi="Times New Roman"/>
          <w:b/>
          <w:sz w:val="20"/>
          <w:szCs w:val="20"/>
        </w:rPr>
        <w:t>: For A-IoT, it’s suggested to</w:t>
      </w:r>
      <w:r>
        <w:rPr>
          <w:rFonts w:ascii="Times New Roman" w:hAnsi="Times New Roman"/>
          <w:b/>
          <w:sz w:val="20"/>
          <w:szCs w:val="20"/>
        </w:rPr>
        <w:t xml:space="preserve"> support</w:t>
      </w:r>
      <w:r w:rsidRPr="00D46EB6">
        <w:rPr>
          <w:rFonts w:ascii="Times New Roman" w:hAnsi="Times New Roman"/>
          <w:b/>
          <w:sz w:val="20"/>
          <w:szCs w:val="20"/>
        </w:rPr>
        <w:t xml:space="preserve"> different types of MAC PDU for </w:t>
      </w:r>
      <w:r>
        <w:rPr>
          <w:rFonts w:ascii="Times New Roman" w:hAnsi="Times New Roman"/>
          <w:b/>
          <w:sz w:val="20"/>
          <w:szCs w:val="20"/>
        </w:rPr>
        <w:t>different MAC functions</w:t>
      </w:r>
      <w:r w:rsidRPr="00D46EB6">
        <w:rPr>
          <w:rFonts w:ascii="Times New Roman" w:hAnsi="Times New Roman"/>
          <w:b/>
          <w:sz w:val="20"/>
          <w:szCs w:val="20"/>
        </w:rPr>
        <w:t>, at least the following MAC PDU</w:t>
      </w:r>
      <w:r>
        <w:rPr>
          <w:rFonts w:ascii="Times New Roman" w:hAnsi="Times New Roman"/>
          <w:b/>
          <w:sz w:val="20"/>
          <w:szCs w:val="20"/>
        </w:rPr>
        <w:t>s</w:t>
      </w:r>
      <w:r w:rsidRPr="00D46EB6">
        <w:rPr>
          <w:rFonts w:ascii="Times New Roman" w:hAnsi="Times New Roman"/>
          <w:b/>
          <w:sz w:val="20"/>
          <w:szCs w:val="20"/>
        </w:rPr>
        <w:t xml:space="preserve"> can be considered:</w:t>
      </w:r>
    </w:p>
    <w:p w14:paraId="4553C161" w14:textId="77777777" w:rsidR="002C20C4" w:rsidRPr="00D46EB6"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(Paging/MSG0)</w:t>
      </w:r>
    </w:p>
    <w:p w14:paraId="392E7C5E" w14:textId="77777777" w:rsidR="002C20C4" w:rsidRPr="00D46EB6"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w:t>
      </w:r>
      <w:r>
        <w:rPr>
          <w:rFonts w:ascii="Times New Roman" w:hAnsi="Times New Roman"/>
          <w:b/>
          <w:sz w:val="20"/>
          <w:szCs w:val="20"/>
        </w:rPr>
        <w:t>R2D</w:t>
      </w:r>
      <w:r w:rsidRPr="00D46EB6">
        <w:rPr>
          <w:rFonts w:ascii="Times New Roman" w:hAnsi="Times New Roman"/>
          <w:b/>
          <w:sz w:val="20"/>
          <w:szCs w:val="20"/>
        </w:rPr>
        <w:t xml:space="preserve"> trigger)</w:t>
      </w:r>
    </w:p>
    <w:p w14:paraId="4765F060" w14:textId="77777777" w:rsidR="002C20C4"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(MSG1)</w:t>
      </w:r>
    </w:p>
    <w:p w14:paraId="2CC35EA1" w14:textId="77777777" w:rsidR="002C20C4" w:rsidRPr="00D46EB6"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(MSG2)</w:t>
      </w:r>
    </w:p>
    <w:p w14:paraId="5E121277" w14:textId="77777777" w:rsidR="002C20C4"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(MSG3)</w:t>
      </w:r>
    </w:p>
    <w:p w14:paraId="765B401C" w14:textId="77777777" w:rsidR="002C20C4" w:rsidRPr="00D46EB6"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DL MAC PDU (DL data)</w:t>
      </w:r>
    </w:p>
    <w:p w14:paraId="25B76D0E" w14:textId="77777777" w:rsidR="002C20C4" w:rsidRPr="00D46EB6" w:rsidRDefault="002C20C4" w:rsidP="002C20C4">
      <w:pPr>
        <w:pStyle w:val="afd"/>
        <w:numPr>
          <w:ilvl w:val="0"/>
          <w:numId w:val="26"/>
        </w:numPr>
        <w:snapToGrid w:val="0"/>
        <w:spacing w:after="100" w:line="288" w:lineRule="auto"/>
        <w:ind w:firstLineChars="0"/>
        <w:rPr>
          <w:rFonts w:ascii="Times New Roman" w:hAnsi="Times New Roman"/>
          <w:b/>
          <w:sz w:val="20"/>
          <w:szCs w:val="20"/>
        </w:rPr>
      </w:pPr>
      <w:r w:rsidRPr="00D46EB6">
        <w:rPr>
          <w:rFonts w:ascii="Times New Roman" w:hAnsi="Times New Roman"/>
          <w:b/>
          <w:sz w:val="20"/>
          <w:szCs w:val="20"/>
        </w:rPr>
        <w:t>UL MAC PDU (UL data)</w:t>
      </w:r>
    </w:p>
    <w:p w14:paraId="0266DC04" w14:textId="77777777" w:rsidR="002C20C4" w:rsidRPr="000D15FF" w:rsidRDefault="002C20C4" w:rsidP="002C20C4">
      <w:pPr>
        <w:snapToGrid w:val="0"/>
        <w:spacing w:after="100" w:line="288" w:lineRule="auto"/>
        <w:rPr>
          <w:rFonts w:ascii="Times New Roman" w:hAnsi="Times New Roman"/>
          <w:b/>
          <w:sz w:val="20"/>
          <w:szCs w:val="20"/>
        </w:rPr>
      </w:pPr>
      <w:r w:rsidRPr="000D15FF">
        <w:rPr>
          <w:rFonts w:ascii="Times New Roman" w:hAnsi="Times New Roman" w:hint="eastAsia"/>
          <w:b/>
          <w:sz w:val="20"/>
          <w:szCs w:val="20"/>
        </w:rPr>
        <w:t>P</w:t>
      </w:r>
      <w:r w:rsidRPr="000D15FF">
        <w:rPr>
          <w:rFonts w:ascii="Times New Roman" w:hAnsi="Times New Roman"/>
          <w:b/>
          <w:sz w:val="20"/>
          <w:szCs w:val="20"/>
        </w:rPr>
        <w:t>roposal</w:t>
      </w:r>
      <w:r>
        <w:rPr>
          <w:rFonts w:ascii="Times New Roman" w:hAnsi="Times New Roman"/>
          <w:b/>
          <w:sz w:val="20"/>
          <w:szCs w:val="20"/>
        </w:rPr>
        <w:t xml:space="preserve"> 6b</w:t>
      </w:r>
      <w:r w:rsidRPr="000D15FF">
        <w:rPr>
          <w:rFonts w:ascii="Times New Roman" w:hAnsi="Times New Roman"/>
          <w:b/>
          <w:sz w:val="20"/>
          <w:szCs w:val="20"/>
        </w:rPr>
        <w:t xml:space="preserve">: RAN2 </w:t>
      </w:r>
      <w:r>
        <w:rPr>
          <w:rFonts w:ascii="Times New Roman" w:hAnsi="Times New Roman"/>
          <w:b/>
          <w:sz w:val="20"/>
          <w:szCs w:val="20"/>
        </w:rPr>
        <w:t>discuss</w:t>
      </w:r>
      <w:r w:rsidRPr="000D15FF">
        <w:rPr>
          <w:rFonts w:ascii="Times New Roman" w:hAnsi="Times New Roman"/>
          <w:b/>
          <w:sz w:val="20"/>
          <w:szCs w:val="20"/>
        </w:rPr>
        <w:t xml:space="preserve"> the following alternatives for supporting </w:t>
      </w:r>
      <w:r w:rsidRPr="00D46EB6">
        <w:rPr>
          <w:rFonts w:ascii="Times New Roman" w:hAnsi="Times New Roman"/>
          <w:b/>
          <w:sz w:val="20"/>
          <w:szCs w:val="20"/>
        </w:rPr>
        <w:t>different types of MAC PDU</w:t>
      </w:r>
      <w:r w:rsidRPr="000D15FF">
        <w:rPr>
          <w:rFonts w:ascii="Times New Roman" w:hAnsi="Times New Roman"/>
          <w:b/>
          <w:sz w:val="20"/>
          <w:szCs w:val="20"/>
        </w:rPr>
        <w:t>:</w:t>
      </w:r>
    </w:p>
    <w:p w14:paraId="050B2568" w14:textId="77777777" w:rsidR="002C20C4" w:rsidRDefault="002C20C4" w:rsidP="002C20C4">
      <w:pPr>
        <w:pStyle w:val="afd"/>
        <w:numPr>
          <w:ilvl w:val="0"/>
          <w:numId w:val="25"/>
        </w:numPr>
        <w:snapToGrid w:val="0"/>
        <w:spacing w:after="100" w:line="288" w:lineRule="auto"/>
        <w:ind w:firstLineChars="0"/>
        <w:rPr>
          <w:rFonts w:ascii="Times New Roman" w:hAnsi="Times New Roman"/>
          <w:sz w:val="20"/>
          <w:szCs w:val="20"/>
        </w:rPr>
      </w:pPr>
      <w:r w:rsidRPr="00BA6DC7">
        <w:rPr>
          <w:rFonts w:ascii="Times New Roman" w:hAnsi="Times New Roman" w:hint="eastAsia"/>
          <w:b/>
          <w:sz w:val="20"/>
          <w:szCs w:val="20"/>
        </w:rPr>
        <w:t>A</w:t>
      </w:r>
      <w:r w:rsidRPr="00BA6DC7">
        <w:rPr>
          <w:rFonts w:ascii="Times New Roman" w:hAnsi="Times New Roman"/>
          <w:b/>
          <w:sz w:val="20"/>
          <w:szCs w:val="20"/>
        </w:rPr>
        <w:t>lt1</w:t>
      </w:r>
      <w:r w:rsidRPr="00370F20">
        <w:rPr>
          <w:rFonts w:ascii="Times New Roman" w:hAnsi="Times New Roman"/>
          <w:sz w:val="20"/>
          <w:szCs w:val="20"/>
        </w:rPr>
        <w:t xml:space="preserve">: To define a common MAC PDU format </w:t>
      </w:r>
      <w:r>
        <w:rPr>
          <w:rFonts w:ascii="Times New Roman" w:hAnsi="Times New Roman"/>
          <w:sz w:val="20"/>
          <w:szCs w:val="20"/>
        </w:rPr>
        <w:t>for both DL(PRDCH) and UL(PDRCH) transmission</w:t>
      </w:r>
      <w:r w:rsidRPr="00370F20">
        <w:rPr>
          <w:rFonts w:ascii="Times New Roman" w:hAnsi="Times New Roman"/>
          <w:sz w:val="20"/>
          <w:szCs w:val="20"/>
        </w:rPr>
        <w:t xml:space="preserve"> with </w:t>
      </w:r>
      <w:r>
        <w:rPr>
          <w:rFonts w:ascii="Times New Roman" w:hAnsi="Times New Roman"/>
          <w:sz w:val="20"/>
          <w:szCs w:val="20"/>
        </w:rPr>
        <w:t xml:space="preserve">a Message type </w:t>
      </w:r>
      <w:r w:rsidRPr="00370F20">
        <w:rPr>
          <w:rFonts w:ascii="Times New Roman" w:hAnsi="Times New Roman"/>
          <w:sz w:val="20"/>
          <w:szCs w:val="20"/>
        </w:rPr>
        <w:t>indication to differentiate the MAC PDUs for different functionalities</w:t>
      </w:r>
      <w:r>
        <w:rPr>
          <w:rFonts w:ascii="Times New Roman" w:hAnsi="Times New Roman"/>
          <w:sz w:val="20"/>
          <w:szCs w:val="20"/>
        </w:rPr>
        <w:t>;</w:t>
      </w:r>
    </w:p>
    <w:p w14:paraId="17A6BE15" w14:textId="77777777" w:rsidR="002C20C4" w:rsidRDefault="002C20C4" w:rsidP="002C20C4">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Alt2</w:t>
      </w:r>
      <w:r w:rsidRPr="009F1407">
        <w:rPr>
          <w:rFonts w:ascii="Times New Roman" w:hAnsi="Times New Roman"/>
          <w:sz w:val="20"/>
          <w:szCs w:val="20"/>
        </w:rPr>
        <w:t>:</w:t>
      </w:r>
      <w:r>
        <w:rPr>
          <w:rFonts w:ascii="Times New Roman" w:hAnsi="Times New Roman"/>
          <w:sz w:val="20"/>
          <w:szCs w:val="20"/>
        </w:rPr>
        <w:t xml:space="preserve"> To define a DL MAC PDU format and a UL MAC PDU format</w:t>
      </w:r>
      <w:r>
        <w:rPr>
          <w:rFonts w:ascii="Times New Roman" w:hAnsi="Times New Roman" w:hint="eastAsia"/>
          <w:sz w:val="20"/>
          <w:szCs w:val="20"/>
          <w:lang w:eastAsia="zh-CN"/>
        </w:rPr>
        <w:t>,</w:t>
      </w:r>
      <w:r>
        <w:rPr>
          <w:rFonts w:ascii="Times New Roman" w:hAnsi="Times New Roman"/>
          <w:sz w:val="20"/>
          <w:szCs w:val="20"/>
          <w:lang w:eastAsia="zh-CN"/>
        </w:rPr>
        <w:t xml:space="preserve"> and for each of them, to further use </w:t>
      </w:r>
      <w:r>
        <w:rPr>
          <w:rFonts w:ascii="Times New Roman" w:hAnsi="Times New Roman"/>
          <w:sz w:val="20"/>
          <w:szCs w:val="20"/>
        </w:rPr>
        <w:t xml:space="preserve">a Message type </w:t>
      </w:r>
      <w:r w:rsidRPr="00370F20">
        <w:rPr>
          <w:rFonts w:ascii="Times New Roman" w:hAnsi="Times New Roman"/>
          <w:sz w:val="20"/>
          <w:szCs w:val="20"/>
        </w:rPr>
        <w:t>indication to differentiate the MAC PDUs for different functionalities</w:t>
      </w:r>
      <w:r>
        <w:rPr>
          <w:rFonts w:ascii="Times New Roman" w:hAnsi="Times New Roman"/>
          <w:sz w:val="20"/>
          <w:szCs w:val="20"/>
        </w:rPr>
        <w:t>;</w:t>
      </w:r>
    </w:p>
    <w:p w14:paraId="72D6E10D" w14:textId="77777777" w:rsidR="002C20C4" w:rsidRDefault="002C20C4" w:rsidP="002C20C4">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Alt3</w:t>
      </w:r>
      <w:r w:rsidRPr="009F1407">
        <w:rPr>
          <w:rFonts w:ascii="Times New Roman" w:hAnsi="Times New Roman"/>
          <w:sz w:val="20"/>
          <w:szCs w:val="20"/>
        </w:rPr>
        <w:t>:</w:t>
      </w:r>
      <w:r>
        <w:rPr>
          <w:rFonts w:ascii="Times New Roman" w:hAnsi="Times New Roman"/>
          <w:sz w:val="20"/>
          <w:szCs w:val="20"/>
        </w:rPr>
        <w:t xml:space="preserve"> To</w:t>
      </w:r>
      <w:r w:rsidRPr="009F1407">
        <w:rPr>
          <w:rFonts w:ascii="Times New Roman" w:hAnsi="Times New Roman"/>
          <w:sz w:val="20"/>
          <w:szCs w:val="20"/>
        </w:rPr>
        <w:t xml:space="preserve"> </w:t>
      </w:r>
      <w:r>
        <w:rPr>
          <w:rFonts w:ascii="Times New Roman" w:hAnsi="Times New Roman"/>
          <w:sz w:val="20"/>
          <w:szCs w:val="20"/>
        </w:rPr>
        <w:t xml:space="preserve">define separate MAC PDU formats </w:t>
      </w:r>
      <w:r w:rsidRPr="00370F20">
        <w:rPr>
          <w:rFonts w:ascii="Times New Roman" w:hAnsi="Times New Roman"/>
          <w:sz w:val="20"/>
          <w:szCs w:val="20"/>
        </w:rPr>
        <w:t>for different functionalities</w:t>
      </w:r>
      <w:r>
        <w:rPr>
          <w:rFonts w:ascii="Times New Roman" w:hAnsi="Times New Roman"/>
          <w:sz w:val="20"/>
          <w:szCs w:val="20"/>
        </w:rPr>
        <w:t xml:space="preserve"> where the MAC PDU itself can be an implicit Message type indication.</w:t>
      </w:r>
    </w:p>
    <w:p w14:paraId="7ABA3055" w14:textId="77777777" w:rsidR="002C20C4" w:rsidRPr="002C20C4" w:rsidRDefault="002C20C4" w:rsidP="002C20C4">
      <w:pPr>
        <w:snapToGrid w:val="0"/>
        <w:spacing w:after="100" w:line="288" w:lineRule="auto"/>
        <w:rPr>
          <w:rFonts w:ascii="Times New Roman" w:hAnsi="Times New Roman"/>
          <w:b/>
          <w:sz w:val="20"/>
          <w:szCs w:val="20"/>
        </w:rPr>
      </w:pPr>
      <w:r w:rsidRPr="002C20C4">
        <w:rPr>
          <w:rFonts w:ascii="Times New Roman" w:hAnsi="Times New Roman" w:hint="eastAsia"/>
          <w:b/>
          <w:sz w:val="20"/>
          <w:szCs w:val="20"/>
        </w:rPr>
        <w:t>P</w:t>
      </w:r>
      <w:r w:rsidRPr="002C20C4">
        <w:rPr>
          <w:rFonts w:ascii="Times New Roman" w:hAnsi="Times New Roman"/>
          <w:b/>
          <w:sz w:val="20"/>
          <w:szCs w:val="20"/>
        </w:rPr>
        <w:t>roposal 6c: An explicit or implicit Message type indication can be defined in MAC PDU for differentiating the MAC PDUs for different functionalities.</w:t>
      </w:r>
    </w:p>
    <w:p w14:paraId="653A25D8" w14:textId="77777777" w:rsidR="002C20C4" w:rsidRPr="002C20C4" w:rsidRDefault="002C20C4" w:rsidP="002C20C4">
      <w:pPr>
        <w:snapToGrid w:val="0"/>
        <w:spacing w:after="100" w:line="288" w:lineRule="auto"/>
        <w:rPr>
          <w:rFonts w:ascii="Times New Roman" w:hAnsi="Times New Roman"/>
          <w:b/>
          <w:sz w:val="20"/>
          <w:szCs w:val="20"/>
        </w:rPr>
      </w:pPr>
      <w:r w:rsidRPr="002C20C4">
        <w:rPr>
          <w:rFonts w:ascii="Times New Roman" w:hAnsi="Times New Roman" w:hint="eastAsia"/>
          <w:b/>
          <w:sz w:val="20"/>
          <w:szCs w:val="20"/>
        </w:rPr>
        <w:t>P</w:t>
      </w:r>
      <w:r w:rsidRPr="002C20C4">
        <w:rPr>
          <w:rFonts w:ascii="Times New Roman" w:hAnsi="Times New Roman"/>
          <w:b/>
          <w:sz w:val="20"/>
          <w:szCs w:val="20"/>
        </w:rPr>
        <w:t>roposal 6d: RAN2 can further discuss whether a cast type indication is needed with intention to enable the device to stop processing an unexpected MAC signaling as early as possible.</w:t>
      </w:r>
    </w:p>
    <w:p w14:paraId="46AE5692" w14:textId="77777777" w:rsidR="002C20C4" w:rsidRPr="00F10B75" w:rsidRDefault="002C20C4" w:rsidP="002C20C4">
      <w:pPr>
        <w:snapToGrid w:val="0"/>
        <w:spacing w:after="100" w:line="288" w:lineRule="auto"/>
        <w:rPr>
          <w:rFonts w:ascii="Times New Roman" w:hAnsi="Times New Roman"/>
          <w:b/>
          <w:sz w:val="20"/>
          <w:szCs w:val="20"/>
        </w:rPr>
      </w:pPr>
      <w:r w:rsidRPr="00F10B75">
        <w:rPr>
          <w:rFonts w:ascii="Times New Roman" w:hAnsi="Times New Roman" w:hint="eastAsia"/>
          <w:b/>
          <w:sz w:val="20"/>
          <w:szCs w:val="20"/>
        </w:rPr>
        <w:lastRenderedPageBreak/>
        <w:t>P</w:t>
      </w:r>
      <w:r w:rsidRPr="00F10B75">
        <w:rPr>
          <w:rFonts w:ascii="Times New Roman" w:hAnsi="Times New Roman"/>
          <w:b/>
          <w:sz w:val="20"/>
          <w:szCs w:val="20"/>
        </w:rPr>
        <w:t xml:space="preserve">roposal </w:t>
      </w:r>
      <w:r>
        <w:rPr>
          <w:rFonts w:ascii="Times New Roman" w:hAnsi="Times New Roman"/>
          <w:b/>
          <w:sz w:val="20"/>
          <w:szCs w:val="20"/>
        </w:rPr>
        <w:t>6e</w:t>
      </w:r>
      <w:r w:rsidRPr="00F10B75">
        <w:rPr>
          <w:rFonts w:ascii="Times New Roman" w:hAnsi="Times New Roman"/>
          <w:b/>
          <w:sz w:val="20"/>
          <w:szCs w:val="20"/>
        </w:rPr>
        <w:t>: RAN2 can discuss later whether</w:t>
      </w:r>
      <w:r w:rsidRPr="00F10B75">
        <w:rPr>
          <w:rFonts w:ascii="Times New Roman" w:eastAsia="等线" w:hAnsi="Times New Roman"/>
          <w:b/>
          <w:sz w:val="20"/>
          <w:szCs w:val="20"/>
        </w:rPr>
        <w:t xml:space="preserve"> </w:t>
      </w:r>
      <w:r>
        <w:rPr>
          <w:rFonts w:ascii="Times New Roman" w:eastAsia="等线" w:hAnsi="Times New Roman"/>
          <w:b/>
          <w:sz w:val="20"/>
          <w:szCs w:val="20"/>
        </w:rPr>
        <w:t>the t</w:t>
      </w:r>
      <w:r w:rsidRPr="00F10B75">
        <w:rPr>
          <w:rFonts w:ascii="Times New Roman" w:eastAsia="等线" w:hAnsi="Times New Roman"/>
          <w:b/>
          <w:sz w:val="20"/>
          <w:szCs w:val="20"/>
        </w:rPr>
        <w:t>ransmitter</w:t>
      </w:r>
      <w:r w:rsidRPr="00F10B75">
        <w:rPr>
          <w:rFonts w:ascii="Times New Roman" w:hAnsi="Times New Roman"/>
          <w:b/>
          <w:sz w:val="20"/>
          <w:szCs w:val="20"/>
          <w:lang w:eastAsia="zh-CN"/>
        </w:rPr>
        <w:t xml:space="preserve"> </w:t>
      </w:r>
      <w:r w:rsidRPr="00F10B75">
        <w:rPr>
          <w:rFonts w:ascii="Times New Roman" w:eastAsia="等线" w:hAnsi="Times New Roman"/>
          <w:b/>
          <w:sz w:val="20"/>
          <w:szCs w:val="20"/>
        </w:rPr>
        <w:t>identification and receiver</w:t>
      </w:r>
      <w:r w:rsidRPr="00F10B75">
        <w:rPr>
          <w:rFonts w:ascii="Times New Roman" w:hAnsi="Times New Roman"/>
          <w:b/>
          <w:sz w:val="20"/>
          <w:szCs w:val="20"/>
          <w:lang w:eastAsia="zh-CN"/>
        </w:rPr>
        <w:t xml:space="preserve"> </w:t>
      </w:r>
      <w:r w:rsidRPr="00F10B75">
        <w:rPr>
          <w:rFonts w:ascii="Times New Roman" w:eastAsia="等线" w:hAnsi="Times New Roman"/>
          <w:b/>
          <w:sz w:val="20"/>
          <w:szCs w:val="20"/>
        </w:rPr>
        <w:t>identification of the MAC PDU are needed based on the progress of general design of MAC PDU and the input requirement from other working groups</w:t>
      </w:r>
      <w:r w:rsidRPr="00F10B75">
        <w:rPr>
          <w:rFonts w:ascii="Times New Roman" w:hAnsi="Times New Roman"/>
          <w:b/>
          <w:sz w:val="20"/>
          <w:szCs w:val="20"/>
        </w:rPr>
        <w:t>.</w:t>
      </w:r>
    </w:p>
    <w:p w14:paraId="22EA1DC1" w14:textId="77777777" w:rsidR="002C20C4" w:rsidRDefault="002C20C4" w:rsidP="002C20C4">
      <w:pPr>
        <w:snapToGrid w:val="0"/>
        <w:spacing w:after="100" w:line="288" w:lineRule="auto"/>
        <w:rPr>
          <w:rFonts w:ascii="Times New Roman" w:hAnsi="Times New Roman"/>
          <w:b/>
          <w:sz w:val="20"/>
          <w:szCs w:val="20"/>
        </w:rPr>
      </w:pPr>
      <w:r w:rsidRPr="00D46EB6">
        <w:rPr>
          <w:rFonts w:ascii="Times New Roman" w:hAnsi="Times New Roman"/>
          <w:b/>
          <w:sz w:val="20"/>
          <w:szCs w:val="20"/>
        </w:rPr>
        <w:t xml:space="preserve">Proposal </w:t>
      </w:r>
      <w:r>
        <w:rPr>
          <w:rFonts w:ascii="Times New Roman" w:hAnsi="Times New Roman"/>
          <w:b/>
          <w:sz w:val="20"/>
          <w:szCs w:val="20"/>
        </w:rPr>
        <w:t>7</w:t>
      </w:r>
      <w:r w:rsidRPr="00D46EB6">
        <w:rPr>
          <w:rFonts w:ascii="Times New Roman" w:hAnsi="Times New Roman"/>
          <w:b/>
          <w:sz w:val="20"/>
          <w:szCs w:val="20"/>
        </w:rPr>
        <w:t xml:space="preserve">: </w:t>
      </w:r>
      <w:r>
        <w:rPr>
          <w:rFonts w:ascii="Times New Roman" w:hAnsi="Times New Roman"/>
          <w:b/>
          <w:sz w:val="20"/>
          <w:szCs w:val="20"/>
        </w:rPr>
        <w:t>RAN2 discuss the following alternatives for MAC PDU format:</w:t>
      </w:r>
    </w:p>
    <w:p w14:paraId="0A84394D" w14:textId="77777777" w:rsidR="002C20C4" w:rsidRDefault="002C20C4" w:rsidP="002C20C4">
      <w:pPr>
        <w:pStyle w:val="afd"/>
        <w:numPr>
          <w:ilvl w:val="0"/>
          <w:numId w:val="25"/>
        </w:numPr>
        <w:snapToGrid w:val="0"/>
        <w:spacing w:after="100" w:line="288" w:lineRule="auto"/>
        <w:ind w:firstLineChars="0"/>
        <w:rPr>
          <w:rFonts w:ascii="Times New Roman" w:hAnsi="Times New Roman"/>
          <w:sz w:val="20"/>
          <w:szCs w:val="20"/>
        </w:rPr>
      </w:pPr>
      <w:r w:rsidRPr="00BA6DC7">
        <w:rPr>
          <w:rFonts w:ascii="Times New Roman" w:hAnsi="Times New Roman" w:hint="eastAsia"/>
          <w:b/>
          <w:sz w:val="20"/>
          <w:szCs w:val="20"/>
        </w:rPr>
        <w:t>A</w:t>
      </w:r>
      <w:r w:rsidRPr="00BA6DC7">
        <w:rPr>
          <w:rFonts w:ascii="Times New Roman" w:hAnsi="Times New Roman"/>
          <w:b/>
          <w:sz w:val="20"/>
          <w:szCs w:val="20"/>
        </w:rPr>
        <w:t>lt1</w:t>
      </w:r>
      <w:r w:rsidRPr="00370F20">
        <w:rPr>
          <w:rFonts w:ascii="Times New Roman" w:hAnsi="Times New Roman"/>
          <w:sz w:val="20"/>
          <w:szCs w:val="20"/>
        </w:rPr>
        <w:t>:</w:t>
      </w:r>
      <w:r>
        <w:rPr>
          <w:rFonts w:ascii="Times New Roman" w:hAnsi="Times New Roman"/>
          <w:sz w:val="20"/>
          <w:szCs w:val="20"/>
        </w:rPr>
        <w:t xml:space="preserve"> t</w:t>
      </w:r>
      <w:r w:rsidRPr="00370F20">
        <w:rPr>
          <w:rFonts w:ascii="Times New Roman" w:hAnsi="Times New Roman"/>
          <w:sz w:val="20"/>
          <w:szCs w:val="20"/>
        </w:rPr>
        <w:t xml:space="preserve">o define </w:t>
      </w:r>
      <w:r>
        <w:rPr>
          <w:rFonts w:ascii="Times New Roman" w:hAnsi="Times New Roman"/>
          <w:sz w:val="20"/>
          <w:szCs w:val="20"/>
        </w:rPr>
        <w:t xml:space="preserve">a </w:t>
      </w:r>
      <w:r w:rsidRPr="00370F20">
        <w:rPr>
          <w:rFonts w:ascii="Times New Roman" w:hAnsi="Times New Roman"/>
          <w:sz w:val="20"/>
          <w:szCs w:val="20"/>
        </w:rPr>
        <w:t>MAC PDU</w:t>
      </w:r>
      <w:r>
        <w:rPr>
          <w:rFonts w:ascii="Times New Roman" w:hAnsi="Times New Roman"/>
          <w:sz w:val="20"/>
          <w:szCs w:val="20"/>
        </w:rPr>
        <w:t xml:space="preserve"> format that </w:t>
      </w:r>
      <w:r w:rsidRPr="00443C4E">
        <w:rPr>
          <w:rFonts w:ascii="Times New Roman" w:hAnsi="Times New Roman"/>
          <w:sz w:val="20"/>
          <w:szCs w:val="20"/>
        </w:rPr>
        <w:t>consists of one or more MAC subPDUs. And each MAC subPDU</w:t>
      </w:r>
      <w:r>
        <w:rPr>
          <w:rFonts w:ascii="Times New Roman" w:hAnsi="Times New Roman"/>
          <w:sz w:val="20"/>
          <w:szCs w:val="20"/>
        </w:rPr>
        <w:t xml:space="preserve"> </w:t>
      </w:r>
      <w:r w:rsidRPr="00443C4E">
        <w:rPr>
          <w:rFonts w:ascii="Times New Roman" w:hAnsi="Times New Roman"/>
          <w:sz w:val="20"/>
          <w:szCs w:val="20"/>
        </w:rPr>
        <w:t>consist</w:t>
      </w:r>
      <w:r>
        <w:rPr>
          <w:rFonts w:ascii="Times New Roman" w:hAnsi="Times New Roman"/>
          <w:sz w:val="20"/>
          <w:szCs w:val="20"/>
        </w:rPr>
        <w:t>s</w:t>
      </w:r>
      <w:r w:rsidRPr="00443C4E">
        <w:rPr>
          <w:rFonts w:ascii="Times New Roman" w:hAnsi="Times New Roman"/>
          <w:sz w:val="20"/>
          <w:szCs w:val="20"/>
        </w:rPr>
        <w:t xml:space="preserve"> of a MAC subheader and a MAC payload</w:t>
      </w:r>
      <w:r>
        <w:rPr>
          <w:rFonts w:ascii="Times New Roman" w:hAnsi="Times New Roman" w:hint="eastAsia"/>
          <w:sz w:val="20"/>
          <w:szCs w:val="20"/>
        </w:rPr>
        <w:t>.</w:t>
      </w:r>
      <w:r>
        <w:rPr>
          <w:rFonts w:ascii="Times New Roman" w:hAnsi="Times New Roman"/>
          <w:sz w:val="20"/>
          <w:szCs w:val="20"/>
        </w:rPr>
        <w:t xml:space="preserve"> </w:t>
      </w:r>
    </w:p>
    <w:p w14:paraId="0D96FDB1" w14:textId="77777777" w:rsidR="002C20C4" w:rsidRDefault="002C20C4" w:rsidP="002C20C4">
      <w:pPr>
        <w:pStyle w:val="afd"/>
        <w:numPr>
          <w:ilvl w:val="0"/>
          <w:numId w:val="25"/>
        </w:numPr>
        <w:snapToGrid w:val="0"/>
        <w:spacing w:after="100" w:line="288" w:lineRule="auto"/>
        <w:ind w:firstLineChars="0"/>
        <w:rPr>
          <w:rFonts w:ascii="Times New Roman" w:hAnsi="Times New Roman"/>
          <w:sz w:val="20"/>
          <w:szCs w:val="20"/>
        </w:rPr>
      </w:pPr>
      <w:r>
        <w:rPr>
          <w:rFonts w:ascii="Times New Roman" w:hAnsi="Times New Roman"/>
          <w:b/>
          <w:sz w:val="20"/>
          <w:szCs w:val="20"/>
        </w:rPr>
        <w:t>Alt2</w:t>
      </w:r>
      <w:r w:rsidRPr="009F1407">
        <w:rPr>
          <w:rFonts w:ascii="Times New Roman" w:hAnsi="Times New Roman"/>
          <w:sz w:val="20"/>
          <w:szCs w:val="20"/>
        </w:rPr>
        <w:t>:</w:t>
      </w:r>
      <w:r>
        <w:rPr>
          <w:rFonts w:ascii="Times New Roman" w:hAnsi="Times New Roman"/>
          <w:sz w:val="20"/>
          <w:szCs w:val="20"/>
        </w:rPr>
        <w:t xml:space="preserve"> t</w:t>
      </w:r>
      <w:r w:rsidRPr="00370F20">
        <w:rPr>
          <w:rFonts w:ascii="Times New Roman" w:hAnsi="Times New Roman"/>
          <w:sz w:val="20"/>
          <w:szCs w:val="20"/>
        </w:rPr>
        <w:t xml:space="preserve">o define </w:t>
      </w:r>
      <w:r>
        <w:rPr>
          <w:rFonts w:ascii="Times New Roman" w:hAnsi="Times New Roman"/>
          <w:sz w:val="20"/>
          <w:szCs w:val="20"/>
        </w:rPr>
        <w:t xml:space="preserve">a </w:t>
      </w:r>
      <w:r w:rsidRPr="00370F20">
        <w:rPr>
          <w:rFonts w:ascii="Times New Roman" w:hAnsi="Times New Roman"/>
          <w:sz w:val="20"/>
          <w:szCs w:val="20"/>
        </w:rPr>
        <w:t>MAC PDU</w:t>
      </w:r>
      <w:r>
        <w:rPr>
          <w:rFonts w:ascii="Times New Roman" w:hAnsi="Times New Roman"/>
          <w:sz w:val="20"/>
          <w:szCs w:val="20"/>
        </w:rPr>
        <w:t xml:space="preserve"> format that </w:t>
      </w:r>
      <w:r w:rsidRPr="00443C4E">
        <w:rPr>
          <w:rFonts w:ascii="Times New Roman" w:hAnsi="Times New Roman"/>
          <w:sz w:val="20"/>
          <w:szCs w:val="20"/>
        </w:rPr>
        <w:t xml:space="preserve">consists of </w:t>
      </w:r>
      <w:r>
        <w:rPr>
          <w:rFonts w:ascii="Times New Roman" w:hAnsi="Times New Roman"/>
          <w:sz w:val="20"/>
          <w:szCs w:val="20"/>
        </w:rPr>
        <w:t>a MAC header and MAC content/MAC payload.</w:t>
      </w:r>
    </w:p>
    <w:p w14:paraId="00F636CF" w14:textId="77777777" w:rsidR="002C20C4" w:rsidRDefault="002C20C4" w:rsidP="009C3067">
      <w:pPr>
        <w:pStyle w:val="a0"/>
        <w:rPr>
          <w:rFonts w:ascii="Times New Roman" w:hAnsi="Times New Roman"/>
          <w:b/>
          <w:bCs/>
          <w:szCs w:val="20"/>
        </w:rPr>
      </w:pPr>
    </w:p>
    <w:p w14:paraId="6712A416" w14:textId="77777777" w:rsidR="009C3067" w:rsidRPr="006A612C" w:rsidRDefault="009C3067" w:rsidP="009C3067">
      <w:pPr>
        <w:pStyle w:val="a0"/>
        <w:rPr>
          <w:rFonts w:ascii="Times New Roman" w:hAnsi="Times New Roman"/>
          <w:b/>
          <w:bCs/>
          <w:szCs w:val="20"/>
        </w:rPr>
      </w:pPr>
      <w:r w:rsidRPr="006A612C">
        <w:rPr>
          <w:rFonts w:ascii="Times New Roman" w:hAnsi="Times New Roman"/>
          <w:b/>
          <w:bCs/>
          <w:szCs w:val="20"/>
        </w:rPr>
        <w:t xml:space="preserve">Proposal </w:t>
      </w:r>
      <w:r>
        <w:rPr>
          <w:rFonts w:ascii="Times New Roman" w:hAnsi="Times New Roman"/>
          <w:b/>
          <w:bCs/>
          <w:szCs w:val="20"/>
        </w:rPr>
        <w:t>8</w:t>
      </w:r>
      <w:r w:rsidRPr="006A612C">
        <w:rPr>
          <w:rFonts w:ascii="Times New Roman" w:hAnsi="Times New Roman"/>
          <w:b/>
          <w:bCs/>
          <w:szCs w:val="20"/>
        </w:rPr>
        <w:t>: RN16 included in MSG1 is used as the device ID during the current paging round</w:t>
      </w:r>
    </w:p>
    <w:p w14:paraId="512DD6E7" w14:textId="77777777" w:rsidR="009C3067" w:rsidRDefault="009C3067" w:rsidP="009C3067">
      <w:pPr>
        <w:pStyle w:val="a0"/>
        <w:rPr>
          <w:rFonts w:ascii="Times New Roman" w:hAnsi="Times New Roman"/>
          <w:b/>
          <w:bCs/>
        </w:rPr>
      </w:pPr>
    </w:p>
    <w:p w14:paraId="5DAA69F2" w14:textId="77777777" w:rsidR="009C3067" w:rsidRPr="006A612C" w:rsidRDefault="009C3067" w:rsidP="009C3067">
      <w:pPr>
        <w:pStyle w:val="a0"/>
        <w:rPr>
          <w:rFonts w:ascii="Times New Roman" w:hAnsi="Times New Roman"/>
          <w:b/>
          <w:bCs/>
        </w:rPr>
      </w:pPr>
      <w:r w:rsidRPr="006A612C">
        <w:rPr>
          <w:rFonts w:ascii="Times New Roman" w:hAnsi="Times New Roman"/>
          <w:b/>
          <w:bCs/>
        </w:rPr>
        <w:t xml:space="preserve">Proposal </w:t>
      </w:r>
      <w:r>
        <w:rPr>
          <w:rFonts w:ascii="Times New Roman" w:hAnsi="Times New Roman"/>
          <w:b/>
          <w:bCs/>
        </w:rPr>
        <w:t>9a</w:t>
      </w:r>
      <w:r w:rsidRPr="006A612C">
        <w:rPr>
          <w:rFonts w:ascii="Times New Roman" w:hAnsi="Times New Roman"/>
          <w:b/>
          <w:bCs/>
        </w:rPr>
        <w:t>: Feedback for D2R data (ACK/NACK//NDI- details TBD) is supported and the feedback can be included in R2D message (from MSG2 onwards) along with the grant (TB size)</w:t>
      </w:r>
      <w:r>
        <w:rPr>
          <w:rFonts w:ascii="Times New Roman" w:hAnsi="Times New Roman"/>
          <w:b/>
          <w:bCs/>
        </w:rPr>
        <w:t>.</w:t>
      </w:r>
    </w:p>
    <w:p w14:paraId="6DAF5F99" w14:textId="77777777" w:rsidR="009C3067" w:rsidRPr="006A612C" w:rsidRDefault="009C3067" w:rsidP="009C3067">
      <w:pPr>
        <w:pStyle w:val="a0"/>
        <w:rPr>
          <w:rFonts w:ascii="Times New Roman" w:hAnsi="Times New Roman"/>
          <w:b/>
          <w:bCs/>
          <w:szCs w:val="20"/>
        </w:rPr>
      </w:pPr>
      <w:r w:rsidRPr="006A612C">
        <w:rPr>
          <w:rFonts w:ascii="Times New Roman" w:hAnsi="Times New Roman"/>
          <w:b/>
          <w:bCs/>
          <w:szCs w:val="20"/>
        </w:rPr>
        <w:t xml:space="preserve">Proposal </w:t>
      </w:r>
      <w:r>
        <w:rPr>
          <w:rFonts w:ascii="Times New Roman" w:hAnsi="Times New Roman"/>
          <w:b/>
          <w:bCs/>
          <w:szCs w:val="20"/>
        </w:rPr>
        <w:t>9b</w:t>
      </w:r>
      <w:r w:rsidRPr="006A612C">
        <w:rPr>
          <w:rFonts w:ascii="Times New Roman" w:hAnsi="Times New Roman"/>
          <w:b/>
          <w:bCs/>
          <w:szCs w:val="20"/>
        </w:rPr>
        <w:t>: If ACK is received, the device transmits the next segment of data from upper layers (size of the segment is the TB size in the latest grant)</w:t>
      </w:r>
      <w:r>
        <w:rPr>
          <w:rFonts w:ascii="Times New Roman" w:hAnsi="Times New Roman"/>
          <w:b/>
          <w:bCs/>
          <w:szCs w:val="20"/>
        </w:rPr>
        <w:t>.</w:t>
      </w:r>
    </w:p>
    <w:p w14:paraId="7BF365FE" w14:textId="77777777" w:rsidR="009C3067" w:rsidRPr="006A612C" w:rsidRDefault="009C3067" w:rsidP="009C3067">
      <w:pPr>
        <w:pStyle w:val="a0"/>
        <w:rPr>
          <w:rFonts w:ascii="Times New Roman" w:hAnsi="Times New Roman"/>
          <w:b/>
          <w:bCs/>
          <w:szCs w:val="20"/>
        </w:rPr>
      </w:pPr>
      <w:r w:rsidRPr="006A612C">
        <w:rPr>
          <w:rFonts w:ascii="Times New Roman" w:hAnsi="Times New Roman"/>
          <w:b/>
          <w:bCs/>
          <w:szCs w:val="20"/>
        </w:rPr>
        <w:t xml:space="preserve">Proposal </w:t>
      </w:r>
      <w:r>
        <w:rPr>
          <w:rFonts w:ascii="Times New Roman" w:hAnsi="Times New Roman"/>
          <w:b/>
          <w:bCs/>
          <w:szCs w:val="20"/>
        </w:rPr>
        <w:t>9c</w:t>
      </w:r>
      <w:r w:rsidRPr="006A612C">
        <w:rPr>
          <w:rFonts w:ascii="Times New Roman" w:hAnsi="Times New Roman"/>
          <w:b/>
          <w:bCs/>
          <w:szCs w:val="20"/>
        </w:rPr>
        <w:t>: If NACK is received, the device retransmits the upper layer bits starting from the beginning of the previous segment (again size of the segment is the TB size in the latest grant)</w:t>
      </w:r>
      <w:r>
        <w:rPr>
          <w:rFonts w:ascii="Times New Roman" w:hAnsi="Times New Roman"/>
          <w:b/>
          <w:bCs/>
          <w:szCs w:val="20"/>
        </w:rPr>
        <w:t>.</w:t>
      </w:r>
    </w:p>
    <w:p w14:paraId="439CB364" w14:textId="77777777" w:rsidR="009C3067" w:rsidRDefault="009C3067" w:rsidP="009C3067">
      <w:pPr>
        <w:pStyle w:val="a0"/>
        <w:rPr>
          <w:rFonts w:ascii="Times New Roman" w:hAnsi="Times New Roman"/>
          <w:b/>
          <w:bCs/>
        </w:rPr>
      </w:pPr>
    </w:p>
    <w:p w14:paraId="42B306A5" w14:textId="77777777" w:rsidR="009C3067" w:rsidRPr="006A612C" w:rsidRDefault="009C3067" w:rsidP="009C3067">
      <w:pPr>
        <w:pStyle w:val="a0"/>
        <w:rPr>
          <w:rFonts w:ascii="Times New Roman" w:hAnsi="Times New Roman"/>
          <w:b/>
          <w:bCs/>
        </w:rPr>
      </w:pPr>
      <w:r w:rsidRPr="006A612C">
        <w:rPr>
          <w:rFonts w:ascii="Times New Roman" w:hAnsi="Times New Roman"/>
          <w:b/>
          <w:bCs/>
        </w:rPr>
        <w:t xml:space="preserve">Proposal </w:t>
      </w:r>
      <w:r>
        <w:rPr>
          <w:rFonts w:ascii="Times New Roman" w:hAnsi="Times New Roman"/>
          <w:b/>
          <w:bCs/>
        </w:rPr>
        <w:t>10a</w:t>
      </w:r>
      <w:r w:rsidRPr="006A612C">
        <w:rPr>
          <w:rFonts w:ascii="Times New Roman" w:hAnsi="Times New Roman"/>
          <w:b/>
          <w:bCs/>
        </w:rPr>
        <w:t>: Segmentation is not supported for paging message (i.e. MSG0)</w:t>
      </w:r>
      <w:r>
        <w:rPr>
          <w:rFonts w:ascii="Times New Roman" w:hAnsi="Times New Roman"/>
          <w:b/>
          <w:bCs/>
        </w:rPr>
        <w:t>.</w:t>
      </w:r>
    </w:p>
    <w:p w14:paraId="0C9BAA1F" w14:textId="77777777" w:rsidR="009C3067" w:rsidRPr="006A612C" w:rsidRDefault="009C3067" w:rsidP="009C3067">
      <w:pPr>
        <w:pStyle w:val="a0"/>
        <w:rPr>
          <w:rFonts w:ascii="Times New Roman" w:hAnsi="Times New Roman"/>
          <w:b/>
          <w:bCs/>
        </w:rPr>
      </w:pPr>
      <w:r w:rsidRPr="006A612C">
        <w:rPr>
          <w:rFonts w:ascii="Times New Roman" w:hAnsi="Times New Roman"/>
          <w:b/>
          <w:bCs/>
        </w:rPr>
        <w:t xml:space="preserve">Proposal </w:t>
      </w:r>
      <w:r>
        <w:rPr>
          <w:rFonts w:ascii="Times New Roman" w:hAnsi="Times New Roman"/>
          <w:b/>
          <w:bCs/>
        </w:rPr>
        <w:t>10b</w:t>
      </w:r>
      <w:r w:rsidRPr="006A612C">
        <w:rPr>
          <w:rFonts w:ascii="Times New Roman" w:hAnsi="Times New Roman"/>
          <w:b/>
          <w:bCs/>
        </w:rPr>
        <w:t xml:space="preserve">: Wait for SA2 input before deciding whether unicast R2D messages (i.e. MSG2 onwards) can be segmented. </w:t>
      </w:r>
    </w:p>
    <w:p w14:paraId="1576A14E" w14:textId="22F7D773" w:rsidR="00CF0E37" w:rsidRPr="009C3067" w:rsidRDefault="009C3067" w:rsidP="00CF0E37">
      <w:pPr>
        <w:pStyle w:val="a0"/>
        <w:rPr>
          <w:rFonts w:ascii="Times New Roman" w:hAnsi="Times New Roman"/>
          <w:b/>
          <w:bCs/>
        </w:rPr>
      </w:pPr>
      <w:r w:rsidRPr="006A612C">
        <w:rPr>
          <w:rFonts w:ascii="Times New Roman" w:hAnsi="Times New Roman"/>
          <w:b/>
          <w:bCs/>
        </w:rPr>
        <w:t xml:space="preserve">Proposal </w:t>
      </w:r>
      <w:r>
        <w:rPr>
          <w:rFonts w:ascii="Times New Roman" w:hAnsi="Times New Roman"/>
          <w:b/>
          <w:bCs/>
        </w:rPr>
        <w:t>10c</w:t>
      </w:r>
      <w:r w:rsidRPr="006A612C">
        <w:rPr>
          <w:rFonts w:ascii="Times New Roman" w:hAnsi="Times New Roman"/>
          <w:b/>
          <w:bCs/>
        </w:rPr>
        <w:t>: ACK/NACK is not supported for R2D data</w:t>
      </w:r>
      <w:r>
        <w:rPr>
          <w:rFonts w:ascii="Times New Roman" w:hAnsi="Times New Roman"/>
          <w:b/>
          <w:bCs/>
        </w:rPr>
        <w:t>.</w:t>
      </w:r>
    </w:p>
    <w:p w14:paraId="67E48B84" w14:textId="1FDDFB9D" w:rsidR="006F617B" w:rsidRDefault="00F43764" w:rsidP="006A612C">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73543839" w14:textId="3DEE90A0" w:rsidR="006A612C" w:rsidRDefault="006A612C" w:rsidP="006A612C">
      <w:pPr>
        <w:pStyle w:val="af3"/>
        <w:tabs>
          <w:tab w:val="left" w:pos="420"/>
        </w:tabs>
        <w:snapToGrid w:val="0"/>
        <w:spacing w:before="0" w:beforeAutospacing="0" w:after="0" w:afterAutospacing="0" w:line="360" w:lineRule="auto"/>
        <w:rPr>
          <w:rFonts w:ascii="Times New Roman" w:eastAsia="宋体" w:hAnsi="Times New Roman"/>
          <w:color w:val="000000"/>
          <w:sz w:val="20"/>
          <w:szCs w:val="20"/>
          <w:lang w:val="en-US" w:eastAsia="zh-CN"/>
        </w:rPr>
      </w:pPr>
      <w:r>
        <w:rPr>
          <w:rFonts w:ascii="Times New Roman" w:eastAsia="宋体" w:hAnsi="Times New Roman"/>
          <w:color w:val="000000"/>
          <w:sz w:val="20"/>
          <w:szCs w:val="20"/>
          <w:lang w:eastAsia="zh-CN"/>
        </w:rPr>
        <w:t xml:space="preserve">[1] </w:t>
      </w:r>
      <w:r w:rsidRPr="0088094E">
        <w:rPr>
          <w:rFonts w:ascii="Times New Roman" w:eastAsia="宋体" w:hAnsi="Times New Roman"/>
          <w:color w:val="000000"/>
          <w:sz w:val="20"/>
          <w:szCs w:val="20"/>
          <w:lang w:val="en-US" w:eastAsia="zh-CN"/>
        </w:rPr>
        <w:t xml:space="preserve">3GPP </w:t>
      </w:r>
      <w:bookmarkStart w:id="11" w:name="specType1"/>
      <w:r w:rsidRPr="0088094E">
        <w:rPr>
          <w:rFonts w:ascii="Times New Roman" w:eastAsia="宋体" w:hAnsi="Times New Roman"/>
          <w:color w:val="000000"/>
          <w:sz w:val="20"/>
          <w:szCs w:val="20"/>
          <w:lang w:val="en-US" w:eastAsia="zh-CN"/>
        </w:rPr>
        <w:t>TR</w:t>
      </w:r>
      <w:bookmarkEnd w:id="11"/>
      <w:r w:rsidRPr="0088094E">
        <w:rPr>
          <w:rFonts w:ascii="Times New Roman" w:eastAsia="宋体" w:hAnsi="Times New Roman"/>
          <w:color w:val="000000"/>
          <w:sz w:val="20"/>
          <w:szCs w:val="20"/>
          <w:lang w:val="en-US" w:eastAsia="zh-CN"/>
        </w:rPr>
        <w:t xml:space="preserve"> </w:t>
      </w:r>
      <w:bookmarkStart w:id="12" w:name="specNumber"/>
      <w:r w:rsidRPr="0088094E">
        <w:rPr>
          <w:rFonts w:ascii="Times New Roman" w:eastAsia="宋体" w:hAnsi="Times New Roman"/>
          <w:color w:val="000000"/>
          <w:sz w:val="20"/>
          <w:szCs w:val="20"/>
          <w:lang w:val="en-US" w:eastAsia="zh-CN"/>
        </w:rPr>
        <w:t>38.769</w:t>
      </w:r>
      <w:bookmarkEnd w:id="12"/>
      <w:r w:rsidRPr="0088094E">
        <w:rPr>
          <w:rFonts w:ascii="Times New Roman" w:eastAsia="宋体" w:hAnsi="Times New Roman"/>
          <w:color w:val="000000"/>
          <w:sz w:val="20"/>
          <w:szCs w:val="20"/>
          <w:lang w:val="en-US" w:eastAsia="zh-CN"/>
        </w:rPr>
        <w:t xml:space="preserve"> V2.0.1, </w:t>
      </w:r>
      <w:bookmarkStart w:id="13" w:name="specTitle"/>
      <w:r w:rsidRPr="0088094E">
        <w:rPr>
          <w:rFonts w:ascii="Times New Roman" w:eastAsia="宋体" w:hAnsi="Times New Roman"/>
          <w:color w:val="000000"/>
          <w:sz w:val="20"/>
          <w:szCs w:val="20"/>
          <w:lang w:val="en-US" w:eastAsia="zh-CN"/>
        </w:rPr>
        <w:t xml:space="preserve">Study on solutions for ambient IoT (Internet of Things) (Release </w:t>
      </w:r>
      <w:bookmarkStart w:id="14" w:name="specRelease"/>
      <w:r w:rsidRPr="0088094E">
        <w:rPr>
          <w:rFonts w:ascii="Times New Roman" w:eastAsia="宋体" w:hAnsi="Times New Roman"/>
          <w:color w:val="000000"/>
          <w:sz w:val="20"/>
          <w:szCs w:val="20"/>
          <w:lang w:val="en-US" w:eastAsia="zh-CN"/>
        </w:rPr>
        <w:t>19</w:t>
      </w:r>
      <w:bookmarkEnd w:id="14"/>
      <w:r w:rsidRPr="0088094E">
        <w:rPr>
          <w:rFonts w:ascii="Times New Roman" w:eastAsia="宋体" w:hAnsi="Times New Roman"/>
          <w:color w:val="000000"/>
          <w:sz w:val="20"/>
          <w:szCs w:val="20"/>
          <w:lang w:val="en-US" w:eastAsia="zh-CN"/>
        </w:rPr>
        <w:t>), December, 2024</w:t>
      </w:r>
    </w:p>
    <w:p w14:paraId="275F21FB" w14:textId="791D9BE0" w:rsidR="006A612C" w:rsidRPr="006A612C" w:rsidRDefault="006A612C" w:rsidP="006A612C">
      <w:pPr>
        <w:pStyle w:val="af3"/>
        <w:tabs>
          <w:tab w:val="left" w:pos="420"/>
        </w:tabs>
        <w:snapToGrid w:val="0"/>
        <w:spacing w:before="0" w:beforeAutospacing="0" w:after="0" w:afterAutospacing="0" w:line="360" w:lineRule="auto"/>
        <w:rPr>
          <w:lang w:val="en-US"/>
        </w:rPr>
      </w:pPr>
      <w:r>
        <w:rPr>
          <w:rFonts w:ascii="Times New Roman" w:eastAsia="宋体" w:hAnsi="Times New Roman"/>
          <w:color w:val="000000"/>
          <w:sz w:val="20"/>
          <w:szCs w:val="20"/>
          <w:lang w:val="en-US" w:eastAsia="zh-CN"/>
        </w:rPr>
        <w:t xml:space="preserve">[2] </w:t>
      </w:r>
      <w:r w:rsidRPr="0088094E">
        <w:rPr>
          <w:rFonts w:ascii="Times New Roman" w:eastAsia="宋体" w:hAnsi="Times New Roman"/>
          <w:color w:val="000000"/>
          <w:sz w:val="20"/>
          <w:szCs w:val="20"/>
          <w:lang w:val="en-US" w:eastAsia="zh-CN"/>
        </w:rPr>
        <w:t>3GPP RP-243326, New Work Item: Solutions for Ambient IoT (Internet of Things) in NR, RAN Plenary#106, December, 2024</w:t>
      </w:r>
      <w:bookmarkEnd w:id="13"/>
    </w:p>
    <w:sectPr w:rsidR="006A612C" w:rsidRPr="006A612C">
      <w:headerReference w:type="even" r:id="rId21"/>
      <w:headerReference w:type="default" r:id="rId22"/>
      <w:footerReference w:type="even" r:id="rId23"/>
      <w:footerReference w:type="default" r:id="rId24"/>
      <w:headerReference w:type="first" r:id="rId25"/>
      <w:footerReference w:type="first" r:id="rId26"/>
      <w:pgSz w:w="11906" w:h="16838"/>
      <w:pgMar w:top="1418" w:right="991" w:bottom="1440" w:left="993"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32228B" w16cex:dateUtc="2025-02-05T13:05:00Z"/>
  <w16cex:commentExtensible w16cex:durableId="0C39311C" w16cex:dateUtc="2025-02-05T13:07:00Z"/>
  <w16cex:commentExtensible w16cex:durableId="796E2D99" w16cex:dateUtc="2025-02-05T13:11:00Z"/>
  <w16cex:commentExtensible w16cex:durableId="63B01881" w16cex:dateUtc="2025-02-05T13:25:00Z"/>
  <w16cex:commentExtensible w16cex:durableId="78CEFFC0" w16cex:dateUtc="2025-02-05T13:32:00Z"/>
  <w16cex:commentExtensible w16cex:durableId="3344DAF4" w16cex:dateUtc="2025-02-05T13:34:00Z"/>
  <w16cex:commentExtensible w16cex:durableId="590A4CDE" w16cex:dateUtc="2025-02-05T13:35:00Z"/>
  <w16cex:commentExtensible w16cex:durableId="2338239F" w16cex:dateUtc="2025-02-05T14:03:00Z"/>
  <w16cex:commentExtensible w16cex:durableId="4CC869AA" w16cex:dateUtc="2025-02-05T13:41:00Z"/>
  <w16cex:commentExtensible w16cex:durableId="6E635272" w16cex:dateUtc="2025-02-0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8824CF" w16cid:durableId="3F32228B"/>
  <w16cid:commentId w16cid:paraId="6E525BD7" w16cid:durableId="0C39311C"/>
  <w16cid:commentId w16cid:paraId="3AE55B26" w16cid:durableId="796E2D99"/>
  <w16cid:commentId w16cid:paraId="4586D65E" w16cid:durableId="63B01881"/>
  <w16cid:commentId w16cid:paraId="2336DD63" w16cid:durableId="78CEFFC0"/>
  <w16cid:commentId w16cid:paraId="59492330" w16cid:durableId="3344DAF4"/>
  <w16cid:commentId w16cid:paraId="71C1D5EF" w16cid:durableId="590A4CDE"/>
  <w16cid:commentId w16cid:paraId="73C2EBB0" w16cid:durableId="2338239F"/>
  <w16cid:commentId w16cid:paraId="3AEACCBB" w16cid:durableId="4CC869AA"/>
  <w16cid:commentId w16cid:paraId="71D68D4A" w16cid:durableId="6E6352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BB9FA" w14:textId="77777777" w:rsidR="003176C4" w:rsidRDefault="003176C4">
      <w:pPr>
        <w:spacing w:line="240" w:lineRule="auto"/>
      </w:pPr>
      <w:r>
        <w:separator/>
      </w:r>
    </w:p>
  </w:endnote>
  <w:endnote w:type="continuationSeparator" w:id="0">
    <w:p w14:paraId="17E0806A" w14:textId="77777777" w:rsidR="003176C4" w:rsidRDefault="003176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FangSong">
    <w:altName w:val="仿宋"/>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CA3E4" w14:textId="77777777" w:rsidR="00F43764" w:rsidRDefault="00F43764">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1</w:t>
    </w:r>
    <w:r>
      <w:rPr>
        <w:rStyle w:val="af7"/>
      </w:rPr>
      <w:fldChar w:fldCharType="end"/>
    </w:r>
  </w:p>
  <w:p w14:paraId="7D081D9E" w14:textId="77777777" w:rsidR="00F43764" w:rsidRDefault="00F4376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4483E" w14:textId="77777777" w:rsidR="00F43764" w:rsidRDefault="00F4376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857EB" w14:textId="77777777" w:rsidR="00FB7643" w:rsidRDefault="00FB764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72DBE" w14:textId="77777777" w:rsidR="003176C4" w:rsidRDefault="003176C4">
      <w:pPr>
        <w:spacing w:after="0"/>
      </w:pPr>
      <w:r>
        <w:separator/>
      </w:r>
    </w:p>
  </w:footnote>
  <w:footnote w:type="continuationSeparator" w:id="0">
    <w:p w14:paraId="3F26BAEE" w14:textId="77777777" w:rsidR="003176C4" w:rsidRDefault="003176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9D135" w14:textId="77777777" w:rsidR="00FB7643" w:rsidRDefault="00FB764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AF28F" w14:textId="77777777" w:rsidR="00FB7643" w:rsidRDefault="00FB764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6AB9" w14:textId="77777777" w:rsidR="00FB7643" w:rsidRDefault="00FB764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515658"/>
    <w:multiLevelType w:val="hybridMultilevel"/>
    <w:tmpl w:val="866C7692"/>
    <w:lvl w:ilvl="0" w:tplc="C6D6AE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E0449"/>
    <w:multiLevelType w:val="hybridMultilevel"/>
    <w:tmpl w:val="22B61F86"/>
    <w:lvl w:ilvl="0" w:tplc="E45E933E">
      <w:start w:val="1"/>
      <w:numFmt w:val="bullet"/>
      <w:lvlText w:val=""/>
      <w:lvlJc w:val="left"/>
      <w:pPr>
        <w:ind w:left="830" w:hanging="420"/>
      </w:pPr>
      <w:rPr>
        <w:rFonts w:ascii="Wingdings" w:hAnsi="Wingdings" w:hint="default"/>
      </w:rPr>
    </w:lvl>
    <w:lvl w:ilvl="1" w:tplc="C874BC42">
      <w:start w:val="6"/>
      <w:numFmt w:val="bullet"/>
      <w:lvlText w:val="-"/>
      <w:lvlJc w:val="left"/>
      <w:pPr>
        <w:ind w:left="1250" w:hanging="420"/>
      </w:pPr>
      <w:rPr>
        <w:rFonts w:ascii="Times New Roman" w:eastAsia="Malgun Gothic" w:hAnsi="Times New Roman" w:cs="Times New Roman"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4" w15:restartNumberingAfterBreak="0">
    <w:nsid w:val="05077FD0"/>
    <w:multiLevelType w:val="hybridMultilevel"/>
    <w:tmpl w:val="4690856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A580542"/>
    <w:multiLevelType w:val="hybridMultilevel"/>
    <w:tmpl w:val="BB4CE4B0"/>
    <w:lvl w:ilvl="0" w:tplc="C874BC4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E7705C"/>
    <w:multiLevelType w:val="multilevel"/>
    <w:tmpl w:val="A3D465C2"/>
    <w:lvl w:ilvl="0">
      <w:start w:val="1"/>
      <w:numFmt w:val="bullet"/>
      <w:lvlText w:val="·"/>
      <w:lvlJc w:val="left"/>
      <w:pPr>
        <w:ind w:left="420" w:hanging="420"/>
      </w:pPr>
      <w:rPr>
        <w:rFonts w:ascii="FangSong" w:eastAsia="FangSong" w:hAnsi="FangSong"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8E1632"/>
    <w:multiLevelType w:val="hybridMultilevel"/>
    <w:tmpl w:val="6D5826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865B53"/>
    <w:multiLevelType w:val="hybridMultilevel"/>
    <w:tmpl w:val="ECC4C5A8"/>
    <w:lvl w:ilvl="0" w:tplc="C874BC42">
      <w:start w:val="6"/>
      <w:numFmt w:val="bullet"/>
      <w:lvlText w:val="-"/>
      <w:lvlJc w:val="left"/>
      <w:pPr>
        <w:ind w:left="830" w:hanging="420"/>
      </w:pPr>
      <w:rPr>
        <w:rFonts w:ascii="Times New Roman" w:eastAsia="Malgun Gothic" w:hAnsi="Times New Roman" w:cs="Times New Roman" w:hint="default"/>
      </w:rPr>
    </w:lvl>
    <w:lvl w:ilvl="1" w:tplc="C874BC42">
      <w:start w:val="6"/>
      <w:numFmt w:val="bullet"/>
      <w:lvlText w:val="-"/>
      <w:lvlJc w:val="left"/>
      <w:pPr>
        <w:ind w:left="1250" w:hanging="420"/>
      </w:pPr>
      <w:rPr>
        <w:rFonts w:ascii="Times New Roman" w:eastAsia="Malgun Gothic" w:hAnsi="Times New Roman" w:cs="Times New Roman"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11" w15:restartNumberingAfterBreak="0">
    <w:nsid w:val="28743533"/>
    <w:multiLevelType w:val="multilevel"/>
    <w:tmpl w:val="A53EC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184E1F"/>
    <w:multiLevelType w:val="hybridMultilevel"/>
    <w:tmpl w:val="8CB698D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EAD6575"/>
    <w:multiLevelType w:val="hybridMultilevel"/>
    <w:tmpl w:val="27AA3142"/>
    <w:lvl w:ilvl="0" w:tplc="4F40DF3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FE45A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1B86E5A"/>
    <w:multiLevelType w:val="multilevel"/>
    <w:tmpl w:val="A53EC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D904E2"/>
    <w:multiLevelType w:val="hybridMultilevel"/>
    <w:tmpl w:val="E03874C4"/>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115169"/>
    <w:multiLevelType w:val="multilevel"/>
    <w:tmpl w:val="C52240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3"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E707FD4"/>
    <w:multiLevelType w:val="hybridMultilevel"/>
    <w:tmpl w:val="E460C02A"/>
    <w:lvl w:ilvl="0" w:tplc="BD7CCBC6">
      <w:start w:val="10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EE000D"/>
    <w:multiLevelType w:val="multilevel"/>
    <w:tmpl w:val="A53EC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9"/>
  </w:num>
  <w:num w:numId="3">
    <w:abstractNumId w:val="13"/>
  </w:num>
  <w:num w:numId="4">
    <w:abstractNumId w:val="15"/>
  </w:num>
  <w:num w:numId="5">
    <w:abstractNumId w:val="5"/>
  </w:num>
  <w:num w:numId="6">
    <w:abstractNumId w:val="24"/>
  </w:num>
  <w:num w:numId="7">
    <w:abstractNumId w:val="23"/>
  </w:num>
  <w:num w:numId="8">
    <w:abstractNumId w:val="20"/>
  </w:num>
  <w:num w:numId="9">
    <w:abstractNumId w:val="8"/>
  </w:num>
  <w:num w:numId="10">
    <w:abstractNumId w:val="1"/>
  </w:num>
  <w:num w:numId="11">
    <w:abstractNumId w:val="2"/>
  </w:num>
  <w:num w:numId="12">
    <w:abstractNumId w:val="14"/>
  </w:num>
  <w:num w:numId="13">
    <w:abstractNumId w:val="16"/>
  </w:num>
  <w:num w:numId="14">
    <w:abstractNumId w:val="25"/>
  </w:num>
  <w:num w:numId="15">
    <w:abstractNumId w:val="12"/>
  </w:num>
  <w:num w:numId="16">
    <w:abstractNumId w:val="9"/>
  </w:num>
  <w:num w:numId="17">
    <w:abstractNumId w:val="18"/>
  </w:num>
  <w:num w:numId="18">
    <w:abstractNumId w:val="17"/>
  </w:num>
  <w:num w:numId="19">
    <w:abstractNumId w:val="21"/>
  </w:num>
  <w:num w:numId="20">
    <w:abstractNumId w:val="26"/>
  </w:num>
  <w:num w:numId="21">
    <w:abstractNumId w:val="11"/>
  </w:num>
  <w:num w:numId="22">
    <w:abstractNumId w:val="10"/>
  </w:num>
  <w:num w:numId="23">
    <w:abstractNumId w:val="3"/>
  </w:num>
  <w:num w:numId="24">
    <w:abstractNumId w:val="7"/>
  </w:num>
  <w:num w:numId="25">
    <w:abstractNumId w:val="4"/>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E6F"/>
    <w:rsid w:val="00043923"/>
    <w:rsid w:val="00043BEF"/>
    <w:rsid w:val="00043FCA"/>
    <w:rsid w:val="00044EB3"/>
    <w:rsid w:val="00045EDE"/>
    <w:rsid w:val="00046E22"/>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E4245"/>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E01CC"/>
    <w:rsid w:val="001E0341"/>
    <w:rsid w:val="001E11F0"/>
    <w:rsid w:val="001E1C36"/>
    <w:rsid w:val="001E1F34"/>
    <w:rsid w:val="001E26D9"/>
    <w:rsid w:val="001E36BD"/>
    <w:rsid w:val="001E3D8C"/>
    <w:rsid w:val="001E43EF"/>
    <w:rsid w:val="001E44CD"/>
    <w:rsid w:val="001E5102"/>
    <w:rsid w:val="001E6F40"/>
    <w:rsid w:val="001F0A3C"/>
    <w:rsid w:val="001F1606"/>
    <w:rsid w:val="001F17A7"/>
    <w:rsid w:val="001F31F0"/>
    <w:rsid w:val="001F3DF5"/>
    <w:rsid w:val="001F4346"/>
    <w:rsid w:val="001F483A"/>
    <w:rsid w:val="00201FFE"/>
    <w:rsid w:val="00202C4B"/>
    <w:rsid w:val="00203B88"/>
    <w:rsid w:val="00204EC4"/>
    <w:rsid w:val="00206380"/>
    <w:rsid w:val="002155FA"/>
    <w:rsid w:val="00216B8F"/>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20C4"/>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176C4"/>
    <w:rsid w:val="0032086A"/>
    <w:rsid w:val="00321077"/>
    <w:rsid w:val="003213D2"/>
    <w:rsid w:val="00321BCC"/>
    <w:rsid w:val="00322A09"/>
    <w:rsid w:val="00322EDB"/>
    <w:rsid w:val="0032396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0C6E"/>
    <w:rsid w:val="00351234"/>
    <w:rsid w:val="00351331"/>
    <w:rsid w:val="00353B2E"/>
    <w:rsid w:val="003546A6"/>
    <w:rsid w:val="00354915"/>
    <w:rsid w:val="00354E6F"/>
    <w:rsid w:val="00355E51"/>
    <w:rsid w:val="00357080"/>
    <w:rsid w:val="003577BE"/>
    <w:rsid w:val="00360EAB"/>
    <w:rsid w:val="003626F9"/>
    <w:rsid w:val="00362FCF"/>
    <w:rsid w:val="003645A1"/>
    <w:rsid w:val="0036468F"/>
    <w:rsid w:val="00366993"/>
    <w:rsid w:val="00370E0A"/>
    <w:rsid w:val="00371876"/>
    <w:rsid w:val="00372C00"/>
    <w:rsid w:val="0037325E"/>
    <w:rsid w:val="003737D0"/>
    <w:rsid w:val="00373D4E"/>
    <w:rsid w:val="003748F7"/>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800"/>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09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6006"/>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27F9"/>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87F51"/>
    <w:rsid w:val="00490956"/>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264"/>
    <w:rsid w:val="005214BE"/>
    <w:rsid w:val="005219AA"/>
    <w:rsid w:val="00522736"/>
    <w:rsid w:val="00522F3B"/>
    <w:rsid w:val="0052335F"/>
    <w:rsid w:val="00525585"/>
    <w:rsid w:val="00525811"/>
    <w:rsid w:val="00525BAC"/>
    <w:rsid w:val="0052657B"/>
    <w:rsid w:val="00532112"/>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338C"/>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93D"/>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00E"/>
    <w:rsid w:val="006503F8"/>
    <w:rsid w:val="00650D0F"/>
    <w:rsid w:val="00651856"/>
    <w:rsid w:val="006521E7"/>
    <w:rsid w:val="0065579F"/>
    <w:rsid w:val="006608AE"/>
    <w:rsid w:val="00662BA8"/>
    <w:rsid w:val="00670351"/>
    <w:rsid w:val="006706AA"/>
    <w:rsid w:val="006718B7"/>
    <w:rsid w:val="00673154"/>
    <w:rsid w:val="006746B2"/>
    <w:rsid w:val="0067540D"/>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12C"/>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3EA2"/>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46CE"/>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60BF"/>
    <w:rsid w:val="00816F96"/>
    <w:rsid w:val="008170EC"/>
    <w:rsid w:val="008175D4"/>
    <w:rsid w:val="00821266"/>
    <w:rsid w:val="008217FF"/>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50446"/>
    <w:rsid w:val="008505B6"/>
    <w:rsid w:val="00850AD1"/>
    <w:rsid w:val="00851A3E"/>
    <w:rsid w:val="00851C79"/>
    <w:rsid w:val="00852259"/>
    <w:rsid w:val="0085338A"/>
    <w:rsid w:val="00853419"/>
    <w:rsid w:val="00855B34"/>
    <w:rsid w:val="00855CBD"/>
    <w:rsid w:val="00856F99"/>
    <w:rsid w:val="008609B3"/>
    <w:rsid w:val="00860FE6"/>
    <w:rsid w:val="0086348B"/>
    <w:rsid w:val="00864140"/>
    <w:rsid w:val="00864D17"/>
    <w:rsid w:val="008664D6"/>
    <w:rsid w:val="00866F31"/>
    <w:rsid w:val="008702BF"/>
    <w:rsid w:val="008719DB"/>
    <w:rsid w:val="00871FA9"/>
    <w:rsid w:val="00872250"/>
    <w:rsid w:val="008731B8"/>
    <w:rsid w:val="00873D16"/>
    <w:rsid w:val="008757FA"/>
    <w:rsid w:val="00875FCE"/>
    <w:rsid w:val="008768D2"/>
    <w:rsid w:val="00876917"/>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9E3"/>
    <w:rsid w:val="008D6B1A"/>
    <w:rsid w:val="008D6D38"/>
    <w:rsid w:val="008E03F0"/>
    <w:rsid w:val="008E0617"/>
    <w:rsid w:val="008E2288"/>
    <w:rsid w:val="008E41AE"/>
    <w:rsid w:val="008E485D"/>
    <w:rsid w:val="008E5B71"/>
    <w:rsid w:val="008E705E"/>
    <w:rsid w:val="008F2453"/>
    <w:rsid w:val="008F34E9"/>
    <w:rsid w:val="008F35E2"/>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D8E"/>
    <w:rsid w:val="00925E1D"/>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46FAF"/>
    <w:rsid w:val="00951051"/>
    <w:rsid w:val="0095202B"/>
    <w:rsid w:val="0095367A"/>
    <w:rsid w:val="0095399B"/>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C3067"/>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2219"/>
    <w:rsid w:val="00A03D3F"/>
    <w:rsid w:val="00A04BEB"/>
    <w:rsid w:val="00A04DE2"/>
    <w:rsid w:val="00A05412"/>
    <w:rsid w:val="00A117FD"/>
    <w:rsid w:val="00A11A20"/>
    <w:rsid w:val="00A11C05"/>
    <w:rsid w:val="00A11DFB"/>
    <w:rsid w:val="00A11F1E"/>
    <w:rsid w:val="00A13EF5"/>
    <w:rsid w:val="00A14BA5"/>
    <w:rsid w:val="00A14E89"/>
    <w:rsid w:val="00A15C80"/>
    <w:rsid w:val="00A15DA4"/>
    <w:rsid w:val="00A20607"/>
    <w:rsid w:val="00A20D0F"/>
    <w:rsid w:val="00A22250"/>
    <w:rsid w:val="00A2486B"/>
    <w:rsid w:val="00A25160"/>
    <w:rsid w:val="00A259B5"/>
    <w:rsid w:val="00A275B2"/>
    <w:rsid w:val="00A2769F"/>
    <w:rsid w:val="00A27E76"/>
    <w:rsid w:val="00A310EF"/>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58A2"/>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2E4"/>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DB0"/>
    <w:rsid w:val="00B53EAE"/>
    <w:rsid w:val="00B54DC8"/>
    <w:rsid w:val="00B55CF3"/>
    <w:rsid w:val="00B57187"/>
    <w:rsid w:val="00B57304"/>
    <w:rsid w:val="00B609A8"/>
    <w:rsid w:val="00B65BF6"/>
    <w:rsid w:val="00B670CE"/>
    <w:rsid w:val="00B67B79"/>
    <w:rsid w:val="00B67E74"/>
    <w:rsid w:val="00B707A4"/>
    <w:rsid w:val="00B716F8"/>
    <w:rsid w:val="00B720CB"/>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4B73"/>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21A1"/>
    <w:rsid w:val="00C62810"/>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053"/>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0379"/>
    <w:rsid w:val="00CC10DA"/>
    <w:rsid w:val="00CC156D"/>
    <w:rsid w:val="00CC58C3"/>
    <w:rsid w:val="00CD229F"/>
    <w:rsid w:val="00CE2D1F"/>
    <w:rsid w:val="00CE316E"/>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C75"/>
    <w:rsid w:val="00D61F13"/>
    <w:rsid w:val="00D672D6"/>
    <w:rsid w:val="00D67616"/>
    <w:rsid w:val="00D677FC"/>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3FCD"/>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5F7"/>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57EE9"/>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5C99"/>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764"/>
    <w:rsid w:val="00F43D26"/>
    <w:rsid w:val="00F46B8B"/>
    <w:rsid w:val="00F47660"/>
    <w:rsid w:val="00F507DB"/>
    <w:rsid w:val="00F5236F"/>
    <w:rsid w:val="00F52C7A"/>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4F3A"/>
    <w:rsid w:val="00F96BAD"/>
    <w:rsid w:val="00FA18A4"/>
    <w:rsid w:val="00FA26BC"/>
    <w:rsid w:val="00FA34B5"/>
    <w:rsid w:val="00FA3CBE"/>
    <w:rsid w:val="00FA6529"/>
    <w:rsid w:val="00FA6F37"/>
    <w:rsid w:val="00FA793B"/>
    <w:rsid w:val="00FA7E04"/>
    <w:rsid w:val="00FB0158"/>
    <w:rsid w:val="00FB06CF"/>
    <w:rsid w:val="00FB16BC"/>
    <w:rsid w:val="00FB25A0"/>
    <w:rsid w:val="00FB2D7C"/>
    <w:rsid w:val="00FB3FE2"/>
    <w:rsid w:val="00FB49D7"/>
    <w:rsid w:val="00FB4F37"/>
    <w:rsid w:val="00FB7643"/>
    <w:rsid w:val="00FB79F1"/>
    <w:rsid w:val="00FB7E5A"/>
    <w:rsid w:val="00FC07B8"/>
    <w:rsid w:val="00FC13D8"/>
    <w:rsid w:val="00FC662C"/>
    <w:rsid w:val="00FC6E54"/>
    <w:rsid w:val="00FD1379"/>
    <w:rsid w:val="00FD33A2"/>
    <w:rsid w:val="00FD6206"/>
    <w:rsid w:val="00FE018C"/>
    <w:rsid w:val="00FE09E7"/>
    <w:rsid w:val="00FE2161"/>
    <w:rsid w:val="00FE3D39"/>
    <w:rsid w:val="00FE5159"/>
    <w:rsid w:val="00FE58B6"/>
    <w:rsid w:val="00FE5AA8"/>
    <w:rsid w:val="00FE7430"/>
    <w:rsid w:val="00FF00E3"/>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kern w:val="2"/>
      <w:sz w:val="21"/>
      <w:szCs w:val="21"/>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kern w:val="2"/>
      <w:sz w:val="21"/>
      <w:szCs w:val="21"/>
      <w:lang w:val="en-US" w:eastAsia="zh-CN"/>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lang w:val="en-US" w:eastAsia="zh-CN"/>
    </w:rPr>
  </w:style>
  <w:style w:type="paragraph" w:customStyle="1" w:styleId="aff4">
    <w:name w:val="示例"/>
    <w:next w:val="aff5"/>
    <w:qFormat/>
    <w:pPr>
      <w:widowControl w:val="0"/>
      <w:spacing w:after="160" w:line="259" w:lineRule="auto"/>
      <w:ind w:left="360" w:hanging="360"/>
      <w:jc w:val="both"/>
    </w:pPr>
    <w:rPr>
      <w:rFonts w:ascii="宋体"/>
      <w:kern w:val="2"/>
      <w:sz w:val="18"/>
      <w:szCs w:val="18"/>
      <w:lang w:val="en-US" w:eastAsia="zh-CN"/>
    </w:rPr>
  </w:style>
  <w:style w:type="paragraph" w:customStyle="1" w:styleId="aff5">
    <w:name w:val="示例内容"/>
    <w:qFormat/>
    <w:pPr>
      <w:spacing w:after="160" w:line="259" w:lineRule="auto"/>
      <w:ind w:firstLineChars="200" w:firstLine="200"/>
    </w:pPr>
    <w:rPr>
      <w:rFonts w:ascii="宋体"/>
      <w:kern w:val="2"/>
      <w:sz w:val="18"/>
      <w:szCs w:val="18"/>
      <w:lang w:val="en-US" w:eastAsia="zh-CN"/>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lang w:val="en-US" w:eastAsia="zh-CN"/>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lang w:val="en-US" w:eastAsia="zh-CN"/>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lang w:val="en-US" w:eastAsia="zh-CN"/>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lang w:val="en-US" w:eastAsia="zh-CN"/>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lang w:val="en-US" w:eastAsia="zh-CN"/>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kern w:val="2"/>
      <w:sz w:val="52"/>
      <w:szCs w:val="21"/>
      <w:lang w:val="en-US" w:eastAsia="zh-CN"/>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lang w:val="en-US" w:eastAsia="zh-CN"/>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lang w:val="en-US" w:eastAsia="zh-CN"/>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lang w:val="en-US" w:eastAsia="zh-CN"/>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ff6">
    <w:name w:val="标准书眉一"/>
    <w:qFormat/>
    <w:pPr>
      <w:spacing w:after="160" w:line="259" w:lineRule="auto"/>
      <w:jc w:val="both"/>
    </w:pPr>
    <w:rPr>
      <w:kern w:val="2"/>
      <w:sz w:val="21"/>
      <w:szCs w:val="21"/>
      <w:lang w:val="en-US" w:eastAsia="zh-CN"/>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lang w:val="en-US" w:eastAsia="zh-CN"/>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9">
    <w:name w:val="编号列项（三级）"/>
    <w:qFormat/>
    <w:pPr>
      <w:spacing w:after="160" w:line="259" w:lineRule="auto"/>
    </w:pPr>
    <w:rPr>
      <w:rFonts w:ascii="宋体"/>
      <w:kern w:val="2"/>
      <w:sz w:val="21"/>
      <w:szCs w:val="21"/>
      <w:lang w:val="en-US" w:eastAsia="zh-CN"/>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lang w:val="en-US" w:eastAsia="zh-CN"/>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kern w:val="2"/>
      <w:sz w:val="21"/>
      <w:szCs w:val="21"/>
      <w:lang w:val="en-US" w:eastAsia="zh-CN"/>
    </w:rPr>
  </w:style>
  <w:style w:type="paragraph" w:customStyle="1" w:styleId="TAC">
    <w:name w:val="TAC"/>
    <w:basedOn w:val="TAL"/>
    <w:link w:val="TACChar"/>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lang w:val="en-US" w:eastAsia="zh-CN"/>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lang w:val="en-US" w:eastAsia="zh-CN"/>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lang w:val="en-US" w:eastAsia="zh-CN"/>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lang w:val="en-US" w:eastAsia="zh-CN"/>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lang w:val="en-US" w:eastAsia="zh-CN"/>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kern w:val="2"/>
      <w:sz w:val="18"/>
      <w:szCs w:val="18"/>
      <w:lang w:val="en-US" w:eastAsia="zh-CN"/>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lang w:val="en-US" w:eastAsia="zh-CN"/>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lang w:val="en-US" w:eastAsia="zh-CN"/>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ff4">
    <w:name w:val="标准书脚_偶数页"/>
    <w:qFormat/>
    <w:pPr>
      <w:spacing w:before="120" w:after="160" w:line="259" w:lineRule="auto"/>
      <w:ind w:left="221"/>
    </w:pPr>
    <w:rPr>
      <w:rFonts w:ascii="宋体"/>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afffffff5">
    <w:name w:val="Revision"/>
    <w:hidden/>
    <w:uiPriority w:val="99"/>
    <w:unhideWhenUsed/>
    <w:rsid w:val="00C253CC"/>
    <w:rPr>
      <w:kern w:val="2"/>
      <w:sz w:val="21"/>
      <w:szCs w:val="21"/>
    </w:rPr>
  </w:style>
  <w:style w:type="character" w:customStyle="1" w:styleId="TAHCar">
    <w:name w:val="TAH Car"/>
    <w:link w:val="TAH"/>
    <w:qFormat/>
    <w:locked/>
    <w:rsid w:val="00D61C75"/>
    <w:rPr>
      <w:rFonts w:eastAsia="MS Mincho" w:cs="Arial"/>
      <w:b/>
      <w:bCs/>
      <w:sz w:val="18"/>
      <w:szCs w:val="18"/>
    </w:rPr>
  </w:style>
  <w:style w:type="character" w:customStyle="1" w:styleId="TACChar">
    <w:name w:val="TAC Char"/>
    <w:link w:val="TAC"/>
    <w:qFormat/>
    <w:rsid w:val="00D61C75"/>
    <w:rPr>
      <w:rFonts w:eastAsia="MS Mincho"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E5FC1-F7AC-411E-8779-554C4771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14</Pages>
  <Words>4335</Words>
  <Characters>24712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 (Ting)</cp:lastModifiedBy>
  <cp:revision>8</cp:revision>
  <cp:lastPrinted>2113-01-01T00:00:00Z</cp:lastPrinted>
  <dcterms:created xsi:type="dcterms:W3CDTF">2025-02-05T13:13:00Z</dcterms:created>
  <dcterms:modified xsi:type="dcterms:W3CDTF">2025-02-07T07:42:00Z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